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BE676">
      <w:pPr>
        <w:widowControl/>
        <w:ind w:firstLine="0" w:firstLineChars="0"/>
        <w:jc w:val="center"/>
        <w:rPr>
          <w:rFonts w:ascii="宋体" w:hAnsi="宋体" w:eastAsia="宋体" w:cs="宋体"/>
          <w:b/>
          <w:bCs/>
          <w:color w:val="FF0000"/>
          <w:kern w:val="0"/>
          <w:sz w:val="56"/>
          <w:szCs w:val="56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56"/>
          <w:szCs w:val="56"/>
        </w:rPr>
        <w:t>广西外国语学院创新创业学院</w:t>
      </w:r>
    </w:p>
    <w:p w14:paraId="614C4776">
      <w:pPr>
        <w:spacing w:line="275" w:lineRule="auto"/>
        <w:ind w:firstLine="0" w:firstLineChars="0"/>
        <w:rPr>
          <w:rFonts w:ascii="Arial" w:hAnsiTheme="minorHAnsi" w:eastAsiaTheme="minorEastAsia" w:cstheme="minorBidi"/>
          <w:szCs w:val="24"/>
        </w:rPr>
      </w:pPr>
    </w:p>
    <w:p w14:paraId="40ECBD0A">
      <w:pPr>
        <w:widowControl/>
        <w:ind w:firstLine="0" w:firstLineChars="0"/>
        <w:jc w:val="center"/>
        <w:rPr>
          <w:rFonts w:ascii="宋体" w:hAnsi="宋体" w:eastAsia="宋体" w:cs="宋体"/>
          <w:b/>
          <w:bCs/>
          <w:kern w:val="0"/>
          <w:szCs w:val="21"/>
        </w:rPr>
      </w:pPr>
    </w:p>
    <w:p w14:paraId="2E4F51CB">
      <w:pPr>
        <w:widowControl/>
        <w:ind w:firstLine="0" w:firstLineChars="0"/>
        <w:jc w:val="center"/>
        <w:rPr>
          <w:rFonts w:ascii="宋体" w:hAnsi="宋体" w:eastAsia="宋体" w:cs="宋体"/>
          <w:b/>
          <w:bCs/>
          <w:kern w:val="0"/>
          <w:szCs w:val="21"/>
        </w:rPr>
      </w:pPr>
    </w:p>
    <w:p w14:paraId="15B38EAE">
      <w:pPr>
        <w:ind w:firstLine="64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27940</wp:posOffset>
                </wp:positionH>
                <wp:positionV relativeFrom="paragraph">
                  <wp:posOffset>374015</wp:posOffset>
                </wp:positionV>
                <wp:extent cx="5423535" cy="635"/>
                <wp:effectExtent l="0" t="13970" r="5715" b="2349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3535" cy="63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.2pt;margin-top:29.45pt;height:0.05pt;width:427.05pt;z-index:251660288;mso-width-relative:page;mso-height-relative:page;" filled="f" stroked="t" coordsize="21600,21600" o:gfxdata="UEsDBAoAAAAAAIdO4kAAAAAAAAAAAAAAAAAEAAAAZHJzL1BLAwQUAAAACACHTuJA285/29cAAAAH&#10;AQAADwAAAGRycy9kb3ducmV2LnhtbE2Oy07DMBBF90j8gzVIbBB1WjUoCXEqgdRFFwjoQ+rSjYck&#10;YI+j2E3D3zOsYHkfuveUq8lZMeIQOk8K5rMEBFLtTUeNgv1ufZ+BCFGT0dYTKvjGAKvq+qrUhfEX&#10;esdxGxvBIxQKraCNsS+kDHWLToeZ75E4+/CD05Hl0Egz6AuPOysXSfIgne6IH1rd43OL9df27BQs&#10;bP62eXna3eFhfZy6zecr7eWo1O3NPHkEEXGKf2X4xWd0qJjp5M9kgrAKlksuKkizHATHWZqlIE5s&#10;5AnIqpT/+asfUEsDBBQAAAAIAIdO4kBEM0kw7gEAAMIDAAAOAAAAZHJzL2Uyb0RvYy54bWytU71u&#10;2zAQ3gv0HQjutRSlTg3BcoYY7lK0Bto+wJmiJAL8A4+x7JfoCxTo1k4du/dtmjxGj5LipsmSIRqo&#10;O97dx/s+HpeXB6PZXgZUzlb8bJZzJq1wtbJtxT9/2rxacIYRbA3aWVnxo0R+uXr5Ytn7Uhauc7qW&#10;gRGIxbL3Fe9i9GWWoeikAZw5Ly0FGxcMRHJDm9UBekI3Oivy/CLrXah9cEIi0u56DPIJMTwF0DWN&#10;EnLtxLWRNo6oQWqIRAk75ZGvhm6bRor4oWlQRqYrTkzjsNIhZO/Smq2WULYBfKfE1AI8pYUHnAwo&#10;S4eeoNYQgV0H9QjKKBEcuibOhDPZSGRQhFic5Q+0+diBlwMXkhr9SXR8Pljxfr8NTNUVLzizYOjC&#10;b77++vPl++3vb7Te/PzBiiRS77Gk3Cu7DZOHfhsS40MTTPoTF3YYhD2ehJWHyARtzl8X5/PzOWeC&#10;YhdkEEb2r9QHjG+lMywZFdfKJtZQwv4dxjH1LiVtW7dRWtM+lNqynlpfzN8kcKBxbGgMyDSeKKFt&#10;OQPd0pyLGAZIdFrVqTxVY2h3VzqwPdB0bDY5fVNn/6Wls9eA3Zg3hFIalEZFegpamYovUvFdtbYp&#10;Kofxmxgk/UbFkrVz9XEQMkseXe0gxzSGaXbu+2Tff3qrv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vOf9vXAAAABwEAAA8AAAAAAAAAAQAgAAAAIgAAAGRycy9kb3ducmV2LnhtbFBLAQIUABQAAAAI&#10;AIdO4kBEM0kw7gEAAMIDAAAOAAAAAAAAAAEAIAAAACYBAABkcnMvZTJvRG9jLnhtbFBLBQYAAAAA&#10;BgAGAFkBAACGBQAAAAA=&#10;">
                <v:fill on="f" focussize="0,0"/>
                <v:stroke weight="2.25pt" color="#FF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szCs w:val="32"/>
        </w:rPr>
        <w:t>创新发〔2025〕</w:t>
      </w:r>
      <w:r>
        <w:rPr>
          <w:rFonts w:ascii="仿宋" w:hAnsi="仿宋" w:eastAsia="仿宋" w:cs="仿宋"/>
          <w:sz w:val="32"/>
          <w:szCs w:val="32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 w14:paraId="44AEF2B4">
      <w:pPr>
        <w:ind w:firstLine="0" w:firstLineChars="0"/>
        <w:rPr>
          <w:rFonts w:ascii="仿宋" w:hAnsi="仿宋" w:eastAsia="仿宋" w:cs="仿宋"/>
          <w:sz w:val="32"/>
          <w:szCs w:val="32"/>
        </w:rPr>
      </w:pPr>
    </w:p>
    <w:p w14:paraId="437769D5">
      <w:pPr>
        <w:topLinePunct/>
        <w:spacing w:line="56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  <w:t>关于开展中国国际大学生创新大赛（2025）广西外国语学院校赛决赛的通知</w:t>
      </w:r>
    </w:p>
    <w:p w14:paraId="6F283D7C">
      <w:pPr>
        <w:topLinePunct/>
        <w:snapToGrid w:val="0"/>
        <w:spacing w:line="560" w:lineRule="exact"/>
        <w:ind w:firstLine="0" w:firstLineChars="0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</w:pPr>
    </w:p>
    <w:p w14:paraId="4990E631">
      <w:pPr>
        <w:topLinePunct/>
        <w:spacing w:line="560" w:lineRule="exact"/>
        <w:ind w:firstLine="0" w:firstLineChars="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 xml:space="preserve">各二级学院： </w:t>
      </w:r>
    </w:p>
    <w:p w14:paraId="4F0733B0">
      <w:pPr>
        <w:topLinePunct/>
        <w:spacing w:line="560" w:lineRule="exact"/>
        <w:ind w:firstLine="640"/>
        <w:rPr>
          <w:rFonts w:ascii="仿宋_GB2312" w:hAnsi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cs="仿宋_GB2312"/>
          <w:kern w:val="0"/>
          <w:sz w:val="32"/>
          <w:szCs w:val="32"/>
        </w:rPr>
        <w:t>根据《关于举办中国国际大学生创新大赛（2025）广西外国语学院校赛的通知》（广西外院发〔2025〕33号）要求，我校将于2025年5月28日（星期三）开展中国国际大学生创新大赛（2025）校赛决赛，现将有关通知事项如下：</w:t>
      </w:r>
    </w:p>
    <w:p w14:paraId="01452258">
      <w:pPr>
        <w:pStyle w:val="10"/>
        <w:topLinePunct/>
        <w:spacing w:line="560" w:lineRule="exact"/>
        <w:ind w:firstLine="64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一、决赛安排</w:t>
      </w:r>
    </w:p>
    <w:p w14:paraId="13A2E837">
      <w:pPr>
        <w:topLinePunct/>
        <w:spacing w:line="560" w:lineRule="exact"/>
        <w:ind w:firstLine="640"/>
        <w:rPr>
          <w:rFonts w:ascii="仿宋_GB2312" w:hAnsi="仿宋_GB2312" w:cs="仿宋_GB2312"/>
          <w:kern w:val="0"/>
          <w:sz w:val="32"/>
          <w:szCs w:val="32"/>
        </w:rPr>
      </w:pPr>
      <w:r>
        <w:rPr>
          <w:rFonts w:hint="eastAsia" w:ascii="仿宋_GB2312" w:hAnsi="仿宋_GB2312" w:cs="仿宋_GB2312"/>
          <w:kern w:val="0"/>
          <w:sz w:val="32"/>
          <w:szCs w:val="32"/>
        </w:rPr>
        <w:t>（一）抽签安排及材料提交要求</w:t>
      </w:r>
    </w:p>
    <w:p w14:paraId="54BB7167">
      <w:pPr>
        <w:topLinePunct/>
        <w:spacing w:line="560" w:lineRule="exact"/>
        <w:ind w:firstLine="640"/>
        <w:rPr>
          <w:rFonts w:ascii="仿宋_GB2312" w:hAnsi="仿宋_GB2312" w:cs="仿宋_GB2312"/>
          <w:kern w:val="0"/>
          <w:sz w:val="32"/>
          <w:szCs w:val="32"/>
        </w:rPr>
      </w:pPr>
      <w:r>
        <w:rPr>
          <w:rFonts w:hint="eastAsia" w:ascii="仿宋_GB2312" w:hAnsi="仿宋_GB2312" w:cs="仿宋_GB2312"/>
          <w:kern w:val="0"/>
          <w:sz w:val="32"/>
          <w:szCs w:val="32"/>
        </w:rPr>
        <w:t>项目负责人于5月27日（星期二）下午15:00-18:00在人工智能学院一楼进行抽签、上交项目评审书（一式六份）、拷贝项目PPT，项目评审书需盖二级学院公章。</w:t>
      </w:r>
    </w:p>
    <w:p w14:paraId="5C85E89B">
      <w:pPr>
        <w:topLinePunct/>
        <w:spacing w:line="560" w:lineRule="exact"/>
        <w:ind w:firstLine="640"/>
        <w:rPr>
          <w:rFonts w:ascii="仿宋_GB2312" w:hAnsi="仿宋_GB2312" w:cs="仿宋_GB2312"/>
          <w:kern w:val="0"/>
          <w:sz w:val="32"/>
          <w:szCs w:val="32"/>
        </w:rPr>
      </w:pPr>
      <w:r>
        <w:rPr>
          <w:rFonts w:hint="eastAsia" w:ascii="仿宋_GB2312" w:hAnsi="仿宋_GB2312" w:cs="仿宋_GB2312"/>
          <w:kern w:val="0"/>
          <w:sz w:val="32"/>
          <w:szCs w:val="32"/>
        </w:rPr>
        <w:t>（二）决赛地点</w:t>
      </w:r>
    </w:p>
    <w:p w14:paraId="50454AD1">
      <w:pPr>
        <w:topLinePunct/>
        <w:spacing w:line="560" w:lineRule="exact"/>
        <w:ind w:firstLine="640"/>
        <w:rPr>
          <w:rFonts w:ascii="仿宋_GB2312" w:hAnsi="仿宋_GB2312" w:cs="仿宋_GB2312"/>
          <w:kern w:val="0"/>
          <w:sz w:val="32"/>
          <w:szCs w:val="32"/>
        </w:rPr>
      </w:pPr>
      <w:r>
        <w:rPr>
          <w:rFonts w:hint="eastAsia" w:ascii="仿宋_GB2312" w:hAnsi="仿宋_GB2312" w:cs="仿宋_GB2312"/>
          <w:kern w:val="0"/>
          <w:sz w:val="32"/>
          <w:szCs w:val="32"/>
        </w:rPr>
        <w:t>1.设三个决赛赛场：时习楼A101、A103、A105教室</w:t>
      </w:r>
    </w:p>
    <w:p w14:paraId="49C515B1">
      <w:pPr>
        <w:topLinePunct/>
        <w:spacing w:line="560" w:lineRule="exact"/>
        <w:ind w:firstLine="640"/>
        <w:rPr>
          <w:rFonts w:ascii="仿宋_GB2312" w:hAnsi="仿宋_GB2312" w:cs="仿宋_GB2312"/>
          <w:kern w:val="0"/>
          <w:sz w:val="32"/>
          <w:szCs w:val="32"/>
        </w:rPr>
      </w:pPr>
      <w:r>
        <w:rPr>
          <w:rFonts w:hint="eastAsia" w:ascii="仿宋_GB2312" w:hAnsi="仿宋_GB2312" w:cs="仿宋_GB2312"/>
          <w:kern w:val="0"/>
          <w:sz w:val="32"/>
          <w:szCs w:val="32"/>
        </w:rPr>
        <w:t>2.候场室：时习楼A107教室</w:t>
      </w:r>
    </w:p>
    <w:p w14:paraId="5F70DB20">
      <w:pPr>
        <w:topLinePunct/>
        <w:spacing w:line="560" w:lineRule="exact"/>
        <w:ind w:firstLine="640"/>
        <w:rPr>
          <w:rFonts w:ascii="仿宋_GB2312" w:hAnsi="仿宋_GB2312" w:cs="仿宋_GB2312"/>
          <w:kern w:val="0"/>
          <w:sz w:val="32"/>
          <w:szCs w:val="32"/>
        </w:rPr>
      </w:pPr>
    </w:p>
    <w:p w14:paraId="37DD1E7B">
      <w:pPr>
        <w:topLinePunct/>
        <w:spacing w:line="560" w:lineRule="exact"/>
        <w:ind w:firstLine="640"/>
        <w:rPr>
          <w:rFonts w:ascii="仿宋_GB2312" w:hAnsi="仿宋_GB2312" w:cs="仿宋_GB2312"/>
          <w:kern w:val="0"/>
          <w:sz w:val="32"/>
          <w:szCs w:val="32"/>
        </w:rPr>
      </w:pPr>
    </w:p>
    <w:p w14:paraId="5D8CB83D">
      <w:pPr>
        <w:topLinePunct/>
        <w:spacing w:line="560" w:lineRule="exact"/>
        <w:ind w:firstLine="640"/>
        <w:rPr>
          <w:rFonts w:ascii="仿宋_GB2312" w:hAnsi="仿宋_GB2312" w:cs="仿宋_GB2312"/>
          <w:kern w:val="0"/>
          <w:sz w:val="32"/>
          <w:szCs w:val="32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8501EDD">
      <w:pPr>
        <w:topLinePunct/>
        <w:spacing w:line="560" w:lineRule="exact"/>
        <w:ind w:firstLine="640"/>
        <w:rPr>
          <w:rFonts w:ascii="仿宋_GB2312" w:hAnsi="仿宋_GB2312" w:cs="仿宋_GB2312"/>
          <w:kern w:val="0"/>
          <w:sz w:val="32"/>
          <w:szCs w:val="32"/>
        </w:rPr>
      </w:pPr>
      <w:r>
        <w:rPr>
          <w:rFonts w:hint="eastAsia" w:ascii="仿宋_GB2312" w:hAnsi="仿宋_GB2312" w:cs="仿宋_GB2312"/>
          <w:kern w:val="0"/>
          <w:sz w:val="32"/>
          <w:szCs w:val="32"/>
        </w:rPr>
        <w:t>（三）决赛日程安排</w:t>
      </w:r>
    </w:p>
    <w:tbl>
      <w:tblPr>
        <w:tblStyle w:val="7"/>
        <w:tblW w:w="9775" w:type="dxa"/>
        <w:tblInd w:w="-688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00"/>
        <w:gridCol w:w="2038"/>
        <w:gridCol w:w="2762"/>
        <w:gridCol w:w="2975"/>
      </w:tblGrid>
      <w:tr w14:paraId="0B9960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</w:trPr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62E124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日 期</w:t>
            </w: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D1BF3F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时 间</w:t>
            </w:r>
          </w:p>
        </w:tc>
        <w:tc>
          <w:tcPr>
            <w:tcW w:w="2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44880A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内 容</w:t>
            </w:r>
          </w:p>
        </w:tc>
        <w:tc>
          <w:tcPr>
            <w:tcW w:w="2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D8EF4A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地 点</w:t>
            </w:r>
          </w:p>
        </w:tc>
      </w:tr>
      <w:tr w14:paraId="7093DF8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9EB881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5月27日</w:t>
            </w:r>
            <w:r>
              <w:rPr>
                <w:rFonts w:hint="eastAsia" w:ascii="仿宋_GB2312" w:hAnsi="仿宋_GB2312" w:cs="仿宋_GB2312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cs="仿宋_GB2312"/>
                <w:sz w:val="32"/>
                <w:szCs w:val="32"/>
              </w:rPr>
              <w:t>（星期二）</w:t>
            </w: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32F25C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15:00-18:00</w:t>
            </w:r>
          </w:p>
        </w:tc>
        <w:tc>
          <w:tcPr>
            <w:tcW w:w="2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86997C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参赛选手报道</w:t>
            </w:r>
          </w:p>
        </w:tc>
        <w:tc>
          <w:tcPr>
            <w:tcW w:w="2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697B0E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人工智能学院一楼</w:t>
            </w:r>
          </w:p>
        </w:tc>
      </w:tr>
      <w:tr w14:paraId="11BA2AC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9" w:hRule="atLeast"/>
        </w:trPr>
        <w:tc>
          <w:tcPr>
            <w:tcW w:w="20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D2E519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5月28日</w:t>
            </w:r>
            <w:r>
              <w:rPr>
                <w:rFonts w:hint="eastAsia" w:ascii="仿宋_GB2312" w:hAnsi="仿宋_GB2312" w:cs="仿宋_GB2312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cs="仿宋_GB2312"/>
                <w:sz w:val="32"/>
                <w:szCs w:val="32"/>
              </w:rPr>
              <w:t>（星期三）</w:t>
            </w:r>
          </w:p>
        </w:tc>
        <w:tc>
          <w:tcPr>
            <w:tcW w:w="77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5C5046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上午</w:t>
            </w:r>
          </w:p>
        </w:tc>
      </w:tr>
      <w:tr w14:paraId="24EEBE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2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7C371B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6083CF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8:00—8:25</w:t>
            </w:r>
          </w:p>
        </w:tc>
        <w:tc>
          <w:tcPr>
            <w:tcW w:w="2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B12282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参赛团队入场签到</w:t>
            </w:r>
          </w:p>
        </w:tc>
        <w:tc>
          <w:tcPr>
            <w:tcW w:w="2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BBEF5E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候场室</w:t>
            </w:r>
          </w:p>
          <w:p w14:paraId="69A46B26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（时习楼1F）A107</w:t>
            </w:r>
          </w:p>
        </w:tc>
      </w:tr>
      <w:tr w14:paraId="2283D7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2" w:hRule="atLeast"/>
        </w:trPr>
        <w:tc>
          <w:tcPr>
            <w:tcW w:w="2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F0F231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</w:p>
        </w:tc>
        <w:tc>
          <w:tcPr>
            <w:tcW w:w="20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B60F43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8:30-8:50</w:t>
            </w:r>
          </w:p>
        </w:tc>
        <w:tc>
          <w:tcPr>
            <w:tcW w:w="2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BECB85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主持人开场</w:t>
            </w:r>
          </w:p>
        </w:tc>
        <w:tc>
          <w:tcPr>
            <w:tcW w:w="29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667E538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（时习楼1F）A101</w:t>
            </w:r>
          </w:p>
        </w:tc>
      </w:tr>
      <w:tr w14:paraId="28A912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3" w:hRule="atLeast"/>
        </w:trPr>
        <w:tc>
          <w:tcPr>
            <w:tcW w:w="2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2B1279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</w:p>
        </w:tc>
        <w:tc>
          <w:tcPr>
            <w:tcW w:w="20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D3362D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</w:p>
        </w:tc>
        <w:tc>
          <w:tcPr>
            <w:tcW w:w="2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7E8FD2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领导致辞</w:t>
            </w:r>
          </w:p>
        </w:tc>
        <w:tc>
          <w:tcPr>
            <w:tcW w:w="297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5CBE626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</w:p>
        </w:tc>
      </w:tr>
      <w:tr w14:paraId="3613DD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9" w:hRule="atLeast"/>
        </w:trPr>
        <w:tc>
          <w:tcPr>
            <w:tcW w:w="2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E78D6D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59C6AA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9:00-12:00</w:t>
            </w:r>
          </w:p>
        </w:tc>
        <w:tc>
          <w:tcPr>
            <w:tcW w:w="2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5C270D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决赛路演</w:t>
            </w:r>
          </w:p>
        </w:tc>
        <w:tc>
          <w:tcPr>
            <w:tcW w:w="29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27012D3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竞赛室</w:t>
            </w:r>
          </w:p>
          <w:p w14:paraId="0D447642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（时习楼1F）</w:t>
            </w:r>
            <w:r>
              <w:rPr>
                <w:rFonts w:hint="eastAsia" w:ascii="仿宋_GB2312" w:hAnsi="仿宋_GB2312" w:cs="仿宋_GB2312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cs="仿宋_GB2312"/>
                <w:sz w:val="32"/>
                <w:szCs w:val="32"/>
              </w:rPr>
              <w:t>A101、A103、A105</w:t>
            </w:r>
          </w:p>
        </w:tc>
      </w:tr>
      <w:tr w14:paraId="61E97C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3" w:hRule="atLeast"/>
        </w:trPr>
        <w:tc>
          <w:tcPr>
            <w:tcW w:w="2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4508BC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55D2E8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12:00-13:30</w:t>
            </w:r>
          </w:p>
        </w:tc>
        <w:tc>
          <w:tcPr>
            <w:tcW w:w="2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 w14:paraId="35884062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就餐时间</w:t>
            </w:r>
          </w:p>
        </w:tc>
        <w:tc>
          <w:tcPr>
            <w:tcW w:w="2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4AAA46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</w:p>
        </w:tc>
      </w:tr>
      <w:tr w14:paraId="4F7E69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9" w:hRule="atLeast"/>
        </w:trPr>
        <w:tc>
          <w:tcPr>
            <w:tcW w:w="2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10A44D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</w:p>
        </w:tc>
        <w:tc>
          <w:tcPr>
            <w:tcW w:w="77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251F73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下午</w:t>
            </w:r>
          </w:p>
        </w:tc>
      </w:tr>
      <w:tr w14:paraId="1D981A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2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37DB5A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E12E25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13:30-14:00</w:t>
            </w:r>
          </w:p>
        </w:tc>
        <w:tc>
          <w:tcPr>
            <w:tcW w:w="2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B88788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参赛团队入场签到</w:t>
            </w:r>
          </w:p>
        </w:tc>
        <w:tc>
          <w:tcPr>
            <w:tcW w:w="2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E3C172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候场室</w:t>
            </w:r>
          </w:p>
          <w:p w14:paraId="6EACEA6B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（时习楼1F）A107</w:t>
            </w:r>
          </w:p>
        </w:tc>
      </w:tr>
      <w:tr w14:paraId="44367B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3" w:hRule="atLeast"/>
        </w:trPr>
        <w:tc>
          <w:tcPr>
            <w:tcW w:w="2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210C3C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6BE3D3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14:00-17:00</w:t>
            </w:r>
          </w:p>
        </w:tc>
        <w:tc>
          <w:tcPr>
            <w:tcW w:w="2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2B3ADE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决赛</w:t>
            </w:r>
          </w:p>
        </w:tc>
        <w:tc>
          <w:tcPr>
            <w:tcW w:w="29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818E3EF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竞赛室</w:t>
            </w:r>
          </w:p>
          <w:p w14:paraId="789D64D9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（时习楼1F）</w:t>
            </w:r>
            <w:r>
              <w:rPr>
                <w:rFonts w:hint="eastAsia" w:ascii="仿宋_GB2312" w:hAnsi="仿宋_GB2312" w:cs="仿宋_GB2312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_GB2312" w:cs="仿宋_GB2312"/>
                <w:sz w:val="32"/>
                <w:szCs w:val="32"/>
              </w:rPr>
              <w:t>A101、A103、A105</w:t>
            </w:r>
          </w:p>
        </w:tc>
      </w:tr>
      <w:tr w14:paraId="481D21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2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69DA00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3798CB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17:00-17:20</w:t>
            </w:r>
          </w:p>
        </w:tc>
        <w:tc>
          <w:tcPr>
            <w:tcW w:w="2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D99D1D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评委合议成绩</w:t>
            </w:r>
          </w:p>
        </w:tc>
        <w:tc>
          <w:tcPr>
            <w:tcW w:w="2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5F2ACA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竞赛室</w:t>
            </w:r>
          </w:p>
          <w:p w14:paraId="63BDFEC1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（时习楼1F）A101</w:t>
            </w:r>
          </w:p>
        </w:tc>
      </w:tr>
      <w:tr w14:paraId="79F237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2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D67EE9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AEE189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17:20-17:30</w:t>
            </w:r>
          </w:p>
        </w:tc>
        <w:tc>
          <w:tcPr>
            <w:tcW w:w="2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5275F2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专家评委、</w:t>
            </w:r>
          </w:p>
          <w:p w14:paraId="45E59269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参赛师生合影留念</w:t>
            </w:r>
          </w:p>
        </w:tc>
        <w:tc>
          <w:tcPr>
            <w:tcW w:w="2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0701D8">
            <w:pPr>
              <w:topLinePunct/>
              <w:spacing w:line="560" w:lineRule="exact"/>
              <w:ind w:left="-199" w:leftChars="-95" w:right="-313" w:rightChars="-149" w:firstLine="0" w:firstLineChars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孔子像前</w:t>
            </w:r>
          </w:p>
        </w:tc>
      </w:tr>
    </w:tbl>
    <w:p w14:paraId="29B6DE64">
      <w:pPr>
        <w:pStyle w:val="10"/>
        <w:topLinePunct/>
        <w:spacing w:line="560" w:lineRule="exact"/>
        <w:ind w:firstLine="64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二、校赛决赛评比说明</w:t>
      </w:r>
    </w:p>
    <w:p w14:paraId="3459A12B">
      <w:pPr>
        <w:topLinePunct/>
        <w:spacing w:line="560" w:lineRule="exact"/>
        <w:ind w:firstLine="640"/>
        <w:rPr>
          <w:rFonts w:ascii="仿宋_GB2312" w:hAnsi="仿宋_GB2312" w:cs="仿宋_GB2312"/>
          <w:kern w:val="0"/>
          <w:sz w:val="32"/>
          <w:szCs w:val="32"/>
        </w:rPr>
      </w:pPr>
      <w:r>
        <w:rPr>
          <w:rFonts w:hint="eastAsia" w:ascii="仿宋_GB2312" w:hAnsi="仿宋_GB2312" w:cs="仿宋_GB2312"/>
          <w:kern w:val="0"/>
          <w:sz w:val="32"/>
          <w:szCs w:val="32"/>
        </w:rPr>
        <w:t>决赛赛程要求、展示规范、评审流程及评分标准参照中国国际大学生创新大赛（2025）评审规则执行。</w:t>
      </w:r>
    </w:p>
    <w:p w14:paraId="06B8C081">
      <w:pPr>
        <w:topLinePunct/>
        <w:spacing w:line="560" w:lineRule="exact"/>
        <w:ind w:firstLine="640"/>
        <w:rPr>
          <w:rFonts w:ascii="仿宋_GB2312" w:hAnsi="仿宋_GB2312" w:cs="仿宋_GB2312"/>
          <w:kern w:val="0"/>
          <w:sz w:val="32"/>
          <w:szCs w:val="32"/>
        </w:rPr>
      </w:pPr>
      <w:r>
        <w:rPr>
          <w:rFonts w:hint="eastAsia" w:ascii="仿宋_GB2312" w:hAnsi="仿宋_GB2312" w:cs="仿宋_GB2312"/>
          <w:kern w:val="0"/>
          <w:sz w:val="32"/>
          <w:szCs w:val="32"/>
        </w:rPr>
        <w:t>（一）赛程要求</w:t>
      </w:r>
    </w:p>
    <w:p w14:paraId="56B2C81B">
      <w:pPr>
        <w:topLinePunct/>
        <w:spacing w:line="560" w:lineRule="exact"/>
        <w:ind w:firstLine="640"/>
        <w:rPr>
          <w:rFonts w:ascii="仿宋_GB2312" w:hAnsi="仿宋_GB2312" w:cs="仿宋_GB2312"/>
          <w:kern w:val="0"/>
          <w:sz w:val="32"/>
          <w:szCs w:val="32"/>
        </w:rPr>
      </w:pPr>
      <w:r>
        <w:rPr>
          <w:rFonts w:hint="eastAsia" w:ascii="仿宋_GB2312" w:hAnsi="仿宋_GB2312" w:cs="仿宋_GB2312"/>
          <w:kern w:val="0"/>
          <w:sz w:val="32"/>
          <w:szCs w:val="32"/>
        </w:rPr>
        <w:t>每个项目需完成</w:t>
      </w:r>
      <w:r>
        <w:rPr>
          <w:rFonts w:ascii="仿宋_GB2312" w:hAnsi="仿宋_GB2312" w:cs="仿宋_GB2312"/>
          <w:kern w:val="0"/>
          <w:sz w:val="32"/>
          <w:szCs w:val="32"/>
        </w:rPr>
        <w:t>7</w:t>
      </w:r>
      <w:r>
        <w:rPr>
          <w:rFonts w:hint="eastAsia" w:ascii="仿宋_GB2312" w:hAnsi="仿宋_GB2312" w:cs="仿宋_GB2312"/>
          <w:kern w:val="0"/>
          <w:sz w:val="32"/>
          <w:szCs w:val="32"/>
        </w:rPr>
        <w:t>分钟路演展示及3分钟答辩环节；路演PPT内容须涵盖：产品/服务概述、市场分析与定位、商业模式、营销策略、财务规划、风险管控、团队构成等核心模块（可同步进行产品实物演示）。</w:t>
      </w:r>
    </w:p>
    <w:p w14:paraId="70349ECA">
      <w:pPr>
        <w:topLinePunct/>
        <w:spacing w:line="560" w:lineRule="exact"/>
        <w:ind w:firstLine="640"/>
        <w:rPr>
          <w:rFonts w:ascii="仿宋_GB2312" w:hAnsi="仿宋_GB2312" w:cs="仿宋_GB2312"/>
          <w:kern w:val="0"/>
          <w:sz w:val="32"/>
          <w:szCs w:val="32"/>
        </w:rPr>
      </w:pPr>
      <w:r>
        <w:rPr>
          <w:rFonts w:hint="eastAsia" w:ascii="仿宋_GB2312" w:hAnsi="仿宋_GB2312" w:cs="仿宋_GB2312"/>
          <w:kern w:val="0"/>
          <w:sz w:val="32"/>
          <w:szCs w:val="32"/>
        </w:rPr>
        <w:t>（二）展示规范</w:t>
      </w:r>
    </w:p>
    <w:p w14:paraId="2DCB222E">
      <w:pPr>
        <w:topLinePunct/>
        <w:spacing w:line="560" w:lineRule="exact"/>
        <w:ind w:firstLine="640"/>
        <w:rPr>
          <w:rFonts w:ascii="仿宋_GB2312" w:hAnsi="仿宋_GB2312" w:cs="仿宋_GB2312"/>
          <w:kern w:val="0"/>
          <w:sz w:val="32"/>
          <w:szCs w:val="32"/>
        </w:rPr>
      </w:pPr>
      <w:r>
        <w:rPr>
          <w:rFonts w:hint="eastAsia" w:ascii="仿宋_GB2312" w:hAnsi="仿宋_GB2312" w:cs="仿宋_GB2312"/>
          <w:kern w:val="0"/>
          <w:sz w:val="32"/>
          <w:szCs w:val="32"/>
        </w:rPr>
        <w:t>展示与答辩过程中需做到语言凝练、逻辑严谨、重点突出；禁止超时陈述，建议通过数据图表、案例佐证提升说服力。</w:t>
      </w:r>
    </w:p>
    <w:p w14:paraId="0AABD728">
      <w:pPr>
        <w:topLinePunct/>
        <w:spacing w:line="560" w:lineRule="exact"/>
        <w:ind w:firstLine="640"/>
        <w:rPr>
          <w:rFonts w:ascii="仿宋_GB2312" w:hAnsi="仿宋_GB2312" w:cs="仿宋_GB2312"/>
          <w:kern w:val="0"/>
          <w:sz w:val="32"/>
          <w:szCs w:val="32"/>
        </w:rPr>
      </w:pPr>
      <w:r>
        <w:rPr>
          <w:rFonts w:hint="eastAsia" w:ascii="仿宋_GB2312" w:hAnsi="仿宋_GB2312" w:cs="仿宋_GB2312"/>
          <w:kern w:val="0"/>
          <w:sz w:val="32"/>
          <w:szCs w:val="32"/>
        </w:rPr>
        <w:t>（三）评比机制</w:t>
      </w:r>
    </w:p>
    <w:p w14:paraId="18A5991B">
      <w:pPr>
        <w:topLinePunct/>
        <w:spacing w:line="560" w:lineRule="exact"/>
        <w:ind w:firstLine="640"/>
        <w:rPr>
          <w:rFonts w:ascii="仿宋_GB2312" w:hAnsi="仿宋_GB2312" w:cs="仿宋_GB2312"/>
          <w:kern w:val="0"/>
          <w:sz w:val="32"/>
          <w:szCs w:val="32"/>
        </w:rPr>
      </w:pPr>
      <w:r>
        <w:rPr>
          <w:rFonts w:hint="eastAsia" w:ascii="仿宋_GB2312" w:hAnsi="仿宋_GB2312" w:cs="仿宋_GB2312"/>
          <w:kern w:val="0"/>
          <w:sz w:val="32"/>
          <w:szCs w:val="32"/>
        </w:rPr>
        <w:t>评委依据赛事评审标准及项目路演表现进行量化评分；评分维度包括创新性、可行性、团队能力、答辩应答等。</w:t>
      </w:r>
    </w:p>
    <w:p w14:paraId="61F3664F">
      <w:pPr>
        <w:pStyle w:val="10"/>
        <w:topLinePunct/>
        <w:spacing w:line="560" w:lineRule="exact"/>
        <w:ind w:firstLine="64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三、奖项设置及奖励</w:t>
      </w:r>
    </w:p>
    <w:p w14:paraId="3B3CFBAB">
      <w:pPr>
        <w:topLinePunct/>
        <w:spacing w:line="560" w:lineRule="exact"/>
        <w:ind w:firstLine="640"/>
        <w:rPr>
          <w:rFonts w:ascii="仿宋_GB2312" w:hAnsi="仿宋_GB2312" w:cs="仿宋_GB2312"/>
          <w:kern w:val="0"/>
          <w:sz w:val="32"/>
          <w:szCs w:val="32"/>
        </w:rPr>
      </w:pPr>
      <w:r>
        <w:rPr>
          <w:rFonts w:hint="eastAsia" w:ascii="仿宋_GB2312" w:hAnsi="仿宋_GB2312" w:cs="仿宋_GB2312"/>
          <w:kern w:val="0"/>
          <w:sz w:val="32"/>
          <w:szCs w:val="32"/>
        </w:rPr>
        <w:t>（一）奖项设置</w:t>
      </w:r>
    </w:p>
    <w:p w14:paraId="510A9B71">
      <w:pPr>
        <w:topLinePunct/>
        <w:spacing w:line="560" w:lineRule="exact"/>
        <w:ind w:firstLine="640"/>
        <w:rPr>
          <w:rFonts w:ascii="仿宋_GB2312" w:hAnsi="仿宋_GB2312" w:cs="仿宋_GB2312"/>
          <w:kern w:val="0"/>
          <w:sz w:val="32"/>
          <w:szCs w:val="32"/>
        </w:rPr>
      </w:pPr>
      <w:r>
        <w:rPr>
          <w:rFonts w:hint="eastAsia" w:ascii="仿宋_GB2312" w:hAnsi="仿宋_GB2312" w:cs="仿宋_GB2312"/>
          <w:kern w:val="0"/>
          <w:sz w:val="32"/>
          <w:szCs w:val="32"/>
        </w:rPr>
        <w:t>根据各赛道项目数量，设一等奖11项、二等奖19项、三等奖30项、优秀奖若干项。根据《广西外国语学院大学生创新大赛奖励办法（试行版）》（广西外院发（2024]119号）第七条“二级学院组织工作奖励规定”评选出三个“优秀组织奖”。</w:t>
      </w:r>
    </w:p>
    <w:p w14:paraId="19A164A0">
      <w:pPr>
        <w:topLinePunct/>
        <w:spacing w:line="560" w:lineRule="exact"/>
        <w:ind w:firstLine="640"/>
        <w:rPr>
          <w:rFonts w:ascii="仿宋_GB2312" w:hAnsi="仿宋_GB2312" w:cs="仿宋_GB2312"/>
          <w:kern w:val="0"/>
          <w:sz w:val="32"/>
          <w:szCs w:val="32"/>
        </w:rPr>
      </w:pPr>
      <w:r>
        <w:rPr>
          <w:rFonts w:hint="eastAsia" w:ascii="仿宋_GB2312" w:hAnsi="仿宋_GB2312" w:cs="仿宋_GB2312"/>
          <w:kern w:val="0"/>
          <w:sz w:val="32"/>
          <w:szCs w:val="32"/>
        </w:rPr>
        <w:t>（二）奖励</w:t>
      </w:r>
    </w:p>
    <w:p w14:paraId="7C4578EF">
      <w:pPr>
        <w:topLinePunct/>
        <w:spacing w:line="560" w:lineRule="exact"/>
        <w:ind w:firstLine="640"/>
        <w:rPr>
          <w:rFonts w:hint="eastAsia" w:ascii="仿宋_GB2312" w:hAnsi="仿宋_GB2312" w:cs="仿宋_GB2312"/>
          <w:kern w:val="0"/>
          <w:sz w:val="32"/>
          <w:szCs w:val="32"/>
        </w:rPr>
      </w:pPr>
      <w:r>
        <w:rPr>
          <w:rFonts w:hint="eastAsia" w:ascii="仿宋_GB2312" w:hAnsi="仿宋_GB2312" w:cs="仿宋_GB2312"/>
          <w:kern w:val="0"/>
          <w:sz w:val="32"/>
          <w:szCs w:val="32"/>
        </w:rPr>
        <w:t>校赛奖励参照《广西外国语学院学科（技能）竞赛管理及奖励办法（2024年修订）》（广西外院发（2024）30号）执行。获奖项目由创新创业学院颁发校级获奖证书。</w:t>
      </w:r>
    </w:p>
    <w:p w14:paraId="4DFAF23D">
      <w:pPr>
        <w:topLinePunct/>
        <w:spacing w:line="560" w:lineRule="exact"/>
        <w:ind w:firstLine="640"/>
        <w:rPr>
          <w:rFonts w:hint="eastAsia" w:ascii="仿宋_GB2312" w:hAnsi="仿宋_GB2312" w:cs="仿宋_GB2312"/>
          <w:kern w:val="0"/>
          <w:sz w:val="32"/>
          <w:szCs w:val="32"/>
        </w:rPr>
      </w:pPr>
    </w:p>
    <w:p w14:paraId="492C96AD">
      <w:pPr>
        <w:topLinePunct/>
        <w:spacing w:line="560" w:lineRule="exact"/>
        <w:ind w:left="1918" w:leftChars="304" w:hanging="1280" w:hangingChars="400"/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附件：1.中国国际大学生创新大赛（2025）广西外国语学院校赛入围高教主赛道-创意组项目汇总表</w:t>
      </w:r>
    </w:p>
    <w:p w14:paraId="6446542E">
      <w:pPr>
        <w:numPr>
          <w:ilvl w:val="0"/>
          <w:numId w:val="0"/>
        </w:numPr>
        <w:topLinePunct/>
        <w:spacing w:line="560" w:lineRule="exact"/>
        <w:ind w:left="1916" w:leftChars="760" w:hanging="320" w:hangingChars="100"/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2.</w:t>
      </w: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中国国际大学生创新大赛（2025）广西外国语学院校赛入围高教主赛道-创业组项目汇总表</w:t>
      </w:r>
    </w:p>
    <w:p w14:paraId="192665BE">
      <w:pPr>
        <w:numPr>
          <w:numId w:val="0"/>
        </w:numPr>
        <w:topLinePunct/>
        <w:spacing w:line="560" w:lineRule="exact"/>
        <w:ind w:left="1916" w:leftChars="760" w:hanging="320" w:hangingChars="100"/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3.中国国际大学生创新大赛（2025）广西外国语学院校赛入围红旅赛道项目汇总表</w:t>
      </w:r>
    </w:p>
    <w:p w14:paraId="26C673EE">
      <w:pPr>
        <w:numPr>
          <w:numId w:val="0"/>
        </w:numPr>
        <w:topLinePunct/>
        <w:spacing w:line="560" w:lineRule="exact"/>
        <w:ind w:left="1916" w:leftChars="760" w:hanging="320" w:hangingChars="100"/>
        <w:rPr>
          <w:rFonts w:hint="default" w:ascii="仿宋_GB2312" w:hAnsi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kern w:val="0"/>
          <w:sz w:val="32"/>
          <w:szCs w:val="32"/>
          <w:lang w:val="en-US" w:eastAsia="zh-CN"/>
        </w:rPr>
        <w:t>4.中国国际大学生创新大赛（2025）广西外国语学院校赛入围职教赛道项目汇总表</w:t>
      </w:r>
    </w:p>
    <w:p w14:paraId="11E40AFB">
      <w:pPr>
        <w:numPr>
          <w:numId w:val="0"/>
        </w:numPr>
        <w:topLinePunct/>
        <w:spacing w:line="560" w:lineRule="exact"/>
        <w:ind w:left="1598" w:leftChars="0"/>
        <w:rPr>
          <w:rFonts w:hint="default" w:ascii="仿宋_GB2312" w:hAnsi="仿宋_GB2312" w:cs="仿宋_GB2312"/>
          <w:kern w:val="0"/>
          <w:sz w:val="32"/>
          <w:szCs w:val="32"/>
          <w:lang w:val="en-US" w:eastAsia="zh-CN"/>
        </w:rPr>
      </w:pPr>
      <w:bookmarkStart w:id="0" w:name="_GoBack"/>
      <w:bookmarkEnd w:id="0"/>
    </w:p>
    <w:p w14:paraId="226DFD73">
      <w:pPr>
        <w:widowControl/>
        <w:shd w:val="clear" w:color="auto" w:fill="FFFFFF"/>
        <w:ind w:firstLine="420" w:firstLineChars="0"/>
        <w:jc w:val="left"/>
        <w:rPr>
          <w:rFonts w:ascii="仿宋_GB2312" w:hAnsi="仿宋_GB2312" w:cs="仿宋_GB2312"/>
          <w:color w:val="000000"/>
          <w:kern w:val="0"/>
          <w:sz w:val="32"/>
          <w:szCs w:val="32"/>
          <w:lang w:bidi="ar"/>
        </w:rPr>
      </w:pPr>
    </w:p>
    <w:p w14:paraId="51458E8E">
      <w:pPr>
        <w:widowControl/>
        <w:shd w:val="clear" w:color="auto" w:fill="FFFFFF"/>
        <w:ind w:firstLine="420" w:firstLineChars="0"/>
        <w:jc w:val="left"/>
        <w:rPr>
          <w:rFonts w:ascii="仿宋_GB2312" w:hAnsi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3775075</wp:posOffset>
            </wp:positionH>
            <wp:positionV relativeFrom="paragraph">
              <wp:posOffset>132715</wp:posOffset>
            </wp:positionV>
            <wp:extent cx="1356995" cy="1367790"/>
            <wp:effectExtent l="0" t="0" r="14605" b="3810"/>
            <wp:wrapNone/>
            <wp:docPr id="3" name="图片 3" descr="5a9c9d90ecebcf95c3a3ba9181469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a9c9d90ecebcf95c3a3ba918146967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6995" cy="1367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178731">
      <w:pPr>
        <w:widowControl/>
        <w:shd w:val="clear" w:color="auto" w:fill="FFFFFF"/>
        <w:ind w:firstLine="420" w:firstLineChars="0"/>
        <w:jc w:val="left"/>
        <w:rPr>
          <w:rFonts w:ascii="仿宋_GB2312" w:hAnsi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bidi="ar"/>
        </w:rPr>
        <w:t xml:space="preserve">                                   创新创业学院</w:t>
      </w:r>
    </w:p>
    <w:p w14:paraId="4DECD710">
      <w:pPr>
        <w:shd w:val="clear" w:color="auto" w:fill="FFFFFF"/>
        <w:topLinePunct/>
        <w:ind w:firstLine="420" w:firstLineChars="0"/>
        <w:jc w:val="left"/>
        <w:rPr>
          <w:rFonts w:ascii="仿宋_GB2312" w:hAnsi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仿宋_GB2312" w:cs="仿宋_GB2312"/>
          <w:color w:val="000000"/>
          <w:kern w:val="0"/>
          <w:sz w:val="32"/>
          <w:szCs w:val="32"/>
          <w:lang w:bidi="ar"/>
        </w:rPr>
        <w:t xml:space="preserve">                                  2025年5月22日</w:t>
      </w:r>
    </w:p>
    <w:sectPr>
      <w:footerReference r:id="rId11" w:type="default"/>
      <w:pgSz w:w="11906" w:h="16838"/>
      <w:pgMar w:top="1440" w:right="1800" w:bottom="1440" w:left="1800" w:header="851" w:footer="992" w:gutter="0"/>
      <w:pgNumType w:start="2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Microsoft YaHei UI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8CC585"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ADA5AC"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E20598">
    <w:pPr>
      <w:pStyle w:val="5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5EC7D4">
    <w:pPr>
      <w:pStyle w:val="5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29896">
                          <w:pPr>
                            <w:pStyle w:val="5"/>
                            <w:ind w:firstLine="360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329896">
                    <w:pPr>
                      <w:pStyle w:val="5"/>
                      <w:ind w:firstLine="360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18CBF3">
    <w:pPr>
      <w:pStyle w:val="6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4EBDF2"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598B2A">
    <w:pPr>
      <w:pStyle w:val="6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FEDB4B"/>
    <w:multiLevelType w:val="singleLevel"/>
    <w:tmpl w:val="60FEDB4B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0Y2NiNDBhODYxMzdhNzk3Y2RkNzViODJhZmQ0NTUifQ=="/>
    <w:docVar w:name="KSO_WPS_MARK_KEY" w:val="1beef755-b157-42c7-bdd1-581e2fa2f1a3"/>
  </w:docVars>
  <w:rsids>
    <w:rsidRoot w:val="4CFA1647"/>
    <w:rsid w:val="0001133E"/>
    <w:rsid w:val="000342A7"/>
    <w:rsid w:val="0020304A"/>
    <w:rsid w:val="00235CB7"/>
    <w:rsid w:val="002749C0"/>
    <w:rsid w:val="002A1991"/>
    <w:rsid w:val="003D3807"/>
    <w:rsid w:val="006732DC"/>
    <w:rsid w:val="007F37D1"/>
    <w:rsid w:val="0082064D"/>
    <w:rsid w:val="008E6592"/>
    <w:rsid w:val="00A1005E"/>
    <w:rsid w:val="00AA3195"/>
    <w:rsid w:val="00AB303D"/>
    <w:rsid w:val="00DB4AE0"/>
    <w:rsid w:val="00E95A76"/>
    <w:rsid w:val="017A36FD"/>
    <w:rsid w:val="02584905"/>
    <w:rsid w:val="02AA12AA"/>
    <w:rsid w:val="04AF0FFB"/>
    <w:rsid w:val="0543421B"/>
    <w:rsid w:val="059657EA"/>
    <w:rsid w:val="061A4D42"/>
    <w:rsid w:val="0651178E"/>
    <w:rsid w:val="06CC51B2"/>
    <w:rsid w:val="06D06A4C"/>
    <w:rsid w:val="07A93675"/>
    <w:rsid w:val="0923440D"/>
    <w:rsid w:val="0AEA5287"/>
    <w:rsid w:val="0B7B49BC"/>
    <w:rsid w:val="0E735301"/>
    <w:rsid w:val="108871AD"/>
    <w:rsid w:val="12F64D28"/>
    <w:rsid w:val="14FA76CE"/>
    <w:rsid w:val="164B51D1"/>
    <w:rsid w:val="182C5DC5"/>
    <w:rsid w:val="188A5211"/>
    <w:rsid w:val="18966E31"/>
    <w:rsid w:val="18F75C82"/>
    <w:rsid w:val="19340320"/>
    <w:rsid w:val="21A25EC1"/>
    <w:rsid w:val="21A86165"/>
    <w:rsid w:val="247257B5"/>
    <w:rsid w:val="24F80719"/>
    <w:rsid w:val="263F76DA"/>
    <w:rsid w:val="2C4A4E05"/>
    <w:rsid w:val="2FAC5282"/>
    <w:rsid w:val="301810D5"/>
    <w:rsid w:val="31154245"/>
    <w:rsid w:val="398309A3"/>
    <w:rsid w:val="3AB900AC"/>
    <w:rsid w:val="3AE86AB3"/>
    <w:rsid w:val="3B4F485A"/>
    <w:rsid w:val="3BAE61B5"/>
    <w:rsid w:val="3D324146"/>
    <w:rsid w:val="3EC41FE7"/>
    <w:rsid w:val="424D692F"/>
    <w:rsid w:val="43277098"/>
    <w:rsid w:val="47253AC5"/>
    <w:rsid w:val="47987437"/>
    <w:rsid w:val="490A0962"/>
    <w:rsid w:val="490F6383"/>
    <w:rsid w:val="49B50868"/>
    <w:rsid w:val="4AA93EB3"/>
    <w:rsid w:val="4B136E85"/>
    <w:rsid w:val="4BEF294F"/>
    <w:rsid w:val="4CFA1647"/>
    <w:rsid w:val="4D376056"/>
    <w:rsid w:val="4F0207A7"/>
    <w:rsid w:val="546B1C7C"/>
    <w:rsid w:val="54C059D1"/>
    <w:rsid w:val="54F5063A"/>
    <w:rsid w:val="570F30D6"/>
    <w:rsid w:val="5A297E49"/>
    <w:rsid w:val="5A47753F"/>
    <w:rsid w:val="5AD41CDA"/>
    <w:rsid w:val="5FE15EDC"/>
    <w:rsid w:val="603D47F1"/>
    <w:rsid w:val="62F15D85"/>
    <w:rsid w:val="66FC25E2"/>
    <w:rsid w:val="676C6D60"/>
    <w:rsid w:val="691058E2"/>
    <w:rsid w:val="6F8F6B73"/>
    <w:rsid w:val="709E1D09"/>
    <w:rsid w:val="71D23226"/>
    <w:rsid w:val="7412230D"/>
    <w:rsid w:val="750D56CB"/>
    <w:rsid w:val="754B0F8D"/>
    <w:rsid w:val="77617CA5"/>
    <w:rsid w:val="77C81861"/>
    <w:rsid w:val="7CCF5FD1"/>
    <w:rsid w:val="7E61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1124" w:firstLineChars="200"/>
      <w:jc w:val="both"/>
    </w:pPr>
    <w:rPr>
      <w:rFonts w:ascii="Calibri" w:hAnsi="Calibri" w:eastAsia="仿宋_GB2312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0"/>
        <w:numId w:val="1"/>
      </w:numPr>
      <w:spacing w:before="260" w:after="260" w:line="413" w:lineRule="auto"/>
      <w:outlineLvl w:val="1"/>
    </w:pPr>
    <w:rPr>
      <w:rFonts w:ascii="Arial" w:hAnsi="Arial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/>
      <w:b/>
      <w:bCs/>
      <w:kern w:val="0"/>
      <w:sz w:val="27"/>
      <w:szCs w:val="27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styleId="10">
    <w:name w:val="List Paragraph"/>
    <w:basedOn w:val="1"/>
    <w:qFormat/>
    <w:uiPriority w:val="34"/>
    <w:pPr>
      <w:ind w:firstLine="420"/>
    </w:pPr>
  </w:style>
  <w:style w:type="character" w:customStyle="1" w:styleId="11">
    <w:name w:val="页眉 字符"/>
    <w:basedOn w:val="8"/>
    <w:link w:val="6"/>
    <w:qFormat/>
    <w:uiPriority w:val="0"/>
    <w:rPr>
      <w:rFonts w:ascii="Calibri" w:hAnsi="Calibri" w:eastAsia="仿宋_GB2312"/>
      <w:kern w:val="2"/>
      <w:sz w:val="18"/>
      <w:szCs w:val="18"/>
    </w:rPr>
  </w:style>
  <w:style w:type="character" w:customStyle="1" w:styleId="12">
    <w:name w:val="页脚 字符"/>
    <w:basedOn w:val="8"/>
    <w:link w:val="5"/>
    <w:qFormat/>
    <w:uiPriority w:val="0"/>
    <w:rPr>
      <w:rFonts w:ascii="Calibri" w:hAnsi="Calibri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.jpeg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939</Words>
  <Characters>1133</Characters>
  <Lines>9</Lines>
  <Paragraphs>2</Paragraphs>
  <TotalTime>21</TotalTime>
  <ScaleCrop>false</ScaleCrop>
  <LinksUpToDate>false</LinksUpToDate>
  <CharactersWithSpaces>1207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2023-09-20T07:53:00Z</dcterms:created>
  <dc:creator>屾而川</dc:creator>
  <cp:lastModifiedBy>Tꫝiꪀᧁ</cp:lastModifiedBy>
  <dcterms:modified xsi:type="dcterms:W3CDTF">2025-05-23T08:30:29Z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C3E9CDF323BC4A6192DFAA820F6264F3_13</vt:lpwstr>
  </property>
  <property fmtid="{D5CDD505-2E9C-101B-9397-08002B2CF9AE}" pid="4" name="KSOTemplateDocerSaveRecord">
    <vt:lpwstr>eyJoZGlkIjoiYTA5ZDUzYmI2ZGViNjQzYjhjYjRiOGVlNDY3ZGU3ZDciLCJ1c2VySWQiOiIxMTk2NTg1Nzk3In0=</vt:lpwstr>
  </property>
</Properties>
</file>