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03B4" w:rsidRPr="00876E1E" w:rsidRDefault="00322E05">
      <w:pPr>
        <w:widowControl/>
        <w:spacing w:after="120" w:line="300" w:lineRule="atLeast"/>
        <w:ind w:right="240"/>
        <w:jc w:val="left"/>
        <w:rPr>
          <w:rFonts w:ascii="黑体" w:eastAsia="黑体" w:hAnsi="黑体" w:cs="仿宋_GB2312"/>
          <w:kern w:val="0"/>
          <w:sz w:val="32"/>
          <w:szCs w:val="32"/>
        </w:rPr>
      </w:pPr>
      <w:bookmarkStart w:id="0" w:name="_GoBack"/>
      <w:r w:rsidRPr="00876E1E">
        <w:rPr>
          <w:rFonts w:ascii="黑体" w:eastAsia="黑体" w:hAnsi="黑体" w:cs="宋体" w:hint="eastAsia"/>
          <w:color w:val="2F2F2F"/>
          <w:kern w:val="0"/>
          <w:sz w:val="32"/>
          <w:szCs w:val="32"/>
        </w:rPr>
        <w:t xml:space="preserve">附件2： </w:t>
      </w:r>
      <w:r w:rsidRPr="00876E1E">
        <w:rPr>
          <w:rFonts w:ascii="黑体" w:eastAsia="黑体" w:hAnsi="黑体" w:cs="仿宋_GB2312" w:hint="eastAsia"/>
          <w:kern w:val="0"/>
          <w:sz w:val="32"/>
          <w:szCs w:val="32"/>
        </w:rPr>
        <w:t>全国计算机等级</w:t>
      </w:r>
      <w:proofErr w:type="gramStart"/>
      <w:r w:rsidRPr="00876E1E">
        <w:rPr>
          <w:rFonts w:ascii="黑体" w:eastAsia="黑体" w:hAnsi="黑体" w:cs="仿宋_GB2312" w:hint="eastAsia"/>
          <w:kern w:val="0"/>
          <w:sz w:val="32"/>
          <w:szCs w:val="32"/>
        </w:rPr>
        <w:t>考试网报详细</w:t>
      </w:r>
      <w:proofErr w:type="gramEnd"/>
      <w:r w:rsidRPr="00876E1E">
        <w:rPr>
          <w:rFonts w:ascii="黑体" w:eastAsia="黑体" w:hAnsi="黑体" w:cs="仿宋_GB2312" w:hint="eastAsia"/>
          <w:kern w:val="0"/>
          <w:sz w:val="32"/>
          <w:szCs w:val="32"/>
        </w:rPr>
        <w:t>操作流程</w:t>
      </w:r>
    </w:p>
    <w:bookmarkEnd w:id="0"/>
    <w:p w:rsidR="004203B4" w:rsidRPr="00F7651A" w:rsidRDefault="00322E05" w:rsidP="00F7651A">
      <w:pPr>
        <w:widowControl/>
        <w:spacing w:after="120" w:line="560" w:lineRule="exact"/>
        <w:ind w:right="238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1．登陆：http://www.gxeea.cn，点击全国计算机等级考试报名系统，打开下图所示页面进行报名。</w:t>
      </w:r>
    </w:p>
    <w:p w:rsidR="004203B4" w:rsidRDefault="00322E05"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C74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2．如果考生有</w:t>
      </w:r>
      <w:proofErr w:type="spellStart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etest</w:t>
      </w:r>
      <w:proofErr w:type="spellEnd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通行证直接登录，然后转到第8步；如果考生没有</w:t>
      </w:r>
      <w:proofErr w:type="spellStart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etest</w:t>
      </w:r>
      <w:proofErr w:type="spellEnd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账号，可以点击上图所示的最下方“用户注册”按钮，进入下图所示页面，注册通行证。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  <w:u w:val="single"/>
        </w:rPr>
        <w:t>以前报名过的考生可以通过找回账户和密码进行报名。</w:t>
      </w:r>
    </w:p>
    <w:p w:rsidR="00FE6C74" w:rsidRPr="00FE6C74" w:rsidRDefault="00FE6C74" w:rsidP="00FE6C74">
      <w:pPr>
        <w:rPr>
          <w:rFonts w:ascii="仿宋_GB2312" w:eastAsia="仿宋_GB2312" w:hAnsi="宋体" w:cs="宋体"/>
          <w:sz w:val="32"/>
          <w:szCs w:val="32"/>
        </w:rPr>
      </w:pPr>
    </w:p>
    <w:p w:rsidR="00FE6C74" w:rsidRPr="00FE6C74" w:rsidRDefault="00FE6C74" w:rsidP="00FE6C74">
      <w:pPr>
        <w:jc w:val="center"/>
        <w:rPr>
          <w:rFonts w:ascii="仿宋_GB2312" w:eastAsia="仿宋_GB2312" w:hAnsi="宋体" w:cs="宋体"/>
          <w:sz w:val="32"/>
          <w:szCs w:val="32"/>
        </w:rPr>
      </w:pPr>
    </w:p>
    <w:p w:rsidR="004203B4" w:rsidRPr="00FE6C74" w:rsidRDefault="004203B4" w:rsidP="00FE6C74">
      <w:pPr>
        <w:rPr>
          <w:rFonts w:ascii="仿宋_GB2312" w:eastAsia="仿宋_GB2312" w:hAnsi="宋体" w:cs="宋体"/>
          <w:sz w:val="32"/>
          <w:szCs w:val="32"/>
        </w:rPr>
      </w:pP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3．考生填写资料、注册完毕</w:t>
      </w:r>
      <w:proofErr w:type="gramStart"/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帐号</w:t>
      </w:r>
      <w:proofErr w:type="gramEnd"/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，使用</w:t>
      </w:r>
      <w:proofErr w:type="spellStart"/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etest</w:t>
      </w:r>
      <w:proofErr w:type="spellEnd"/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通行证登录，如下图所示。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>
      <w:pPr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4．新注册的用户第一次登陆需要验证邮箱，如下图所示。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5．输入需要验证的邮箱，然后点击“发送验证邮箱”按钮进行验证。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6．登录验证邮箱激活账号。 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7．激活账号后重新返回到第一步所示的考试报名页面，使用</w:t>
      </w:r>
      <w:proofErr w:type="spellStart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etest</w:t>
      </w:r>
      <w:proofErr w:type="spellEnd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账号登录。 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8．打开考试报名页面，下图所示。 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9．点击左侧导航菜单的“当前考次”阅读“报名协议”，点击同意协议，进入下一步 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>
      <w:pPr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10．在下图的页面里，填写考生信息，选择</w:t>
      </w:r>
      <w:r w:rsidRPr="00F7651A">
        <w:rPr>
          <w:rFonts w:ascii="仿宋_GB2312" w:eastAsia="仿宋_GB2312" w:hAnsi="宋体" w:hint="eastAsia"/>
          <w:bCs/>
          <w:color w:val="2F2F2F"/>
          <w:sz w:val="32"/>
          <w:szCs w:val="32"/>
          <w:u w:val="single"/>
        </w:rPr>
        <w:t>五合校区：（450060）广西外国语学</w:t>
      </w:r>
      <w:r w:rsidRPr="00F7651A">
        <w:rPr>
          <w:rFonts w:ascii="仿宋_GB2312" w:eastAsia="仿宋_GB2312" w:hAnsi="宋体" w:hint="eastAsia"/>
          <w:color w:val="2F2F2F"/>
          <w:sz w:val="32"/>
          <w:szCs w:val="32"/>
          <w:u w:val="single"/>
        </w:rPr>
        <w:t>院五合校区</w:t>
      </w:r>
      <w:r w:rsidRPr="00F7651A">
        <w:rPr>
          <w:rFonts w:ascii="仿宋_GB2312" w:eastAsia="仿宋_GB2312" w:hAnsi="宋体" w:hint="eastAsia"/>
          <w:bCs/>
          <w:color w:val="2F2F2F"/>
          <w:sz w:val="32"/>
          <w:szCs w:val="32"/>
          <w:u w:val="single"/>
        </w:rPr>
        <w:t>考点，空港校区：（450115）广西外国语学院空港校区考点</w:t>
      </w: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，选择报考科目（带红色星花的选项属于必填项）。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>
      <w:pPr>
        <w:widowControl/>
        <w:spacing w:after="150" w:line="330" w:lineRule="atLeas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11．考生信息填写完毕后，上传照片（照片必须符合规格要求，下图所示） 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Default="004203B4"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 w:rsidR="004203B4" w:rsidRPr="00F7651A" w:rsidRDefault="00322E05" w:rsidP="00F7651A">
      <w:pPr>
        <w:widowControl/>
        <w:spacing w:after="120" w:line="560" w:lineRule="exact"/>
        <w:ind w:right="238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全国计算机等级考试网报上传照片不符合要求相片与规范相片对比：</w:t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sz w:val="32"/>
          <w:szCs w:val="32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上传照片规格要求：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(1)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照片像素最小为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192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×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144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（高×宽），成像区像素最小为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48mm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×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33mm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（高×宽）。成像区上下要求头上部空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1/10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，头部占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7/10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，肩部占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1/5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，左右各空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 xml:space="preserve">1/10 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。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(2)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照片文件应为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JPEG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格式，后缀名为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jpg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。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lastRenderedPageBreak/>
        <w:t>(3)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照片文件大小要求：</w:t>
      </w: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20KB-100KB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。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(4)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照片背景可以是红、蓝、白纯色。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Times New Roman" w:hint="eastAsia"/>
          <w:color w:val="2F2F2F"/>
          <w:kern w:val="0"/>
          <w:sz w:val="32"/>
          <w:szCs w:val="32"/>
        </w:rPr>
        <w:t>(5)</w:t>
      </w: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不要用</w:t>
      </w:r>
      <w:proofErr w:type="gramStart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手机拍</w:t>
      </w:r>
      <w:proofErr w:type="gramEnd"/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相片上传。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>12．照片上传完毕，会弹出如下图所示提示框，提醒考生“申请信息审核”。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13．考生点击下图所示的“申请信息审核”按钮，提交审核申请。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14．申请报考信息审核后，除非审核失败，否则信息无法修改。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15．考生提交报考信息审核申请后，考点会在24小时内审核。审核通过，信息锁定可以进行网上支付；不通过，可修改信息继续提交。 </w:t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t xml:space="preserve">16．审核通过的考生可以点击下图所示页面里面的“支付”按钮，进入支付页面。 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="宋体"/>
          <w:color w:val="2F2F2F"/>
          <w:sz w:val="32"/>
          <w:szCs w:val="32"/>
        </w:rPr>
      </w:pPr>
      <w:r w:rsidRPr="00F7651A">
        <w:rPr>
          <w:rFonts w:ascii="仿宋_GB2312" w:eastAsia="仿宋_GB2312" w:hAnsi="宋体" w:hint="eastAsia"/>
          <w:color w:val="2F2F2F"/>
          <w:sz w:val="32"/>
          <w:szCs w:val="32"/>
        </w:rPr>
        <w:t>17．在弹出的教育部考试中心支付平台页面选择银行支付（如果没有弹出支付页面，需要考生设置本地浏览器，允许弹出页面）。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widowControl/>
        <w:spacing w:after="150" w:line="560" w:lineRule="exact"/>
        <w:jc w:val="left"/>
        <w:rPr>
          <w:rFonts w:ascii="仿宋_GB2312" w:eastAsia="仿宋_GB2312" w:hAnsi="宋体" w:cs="宋体"/>
          <w:color w:val="2F2F2F"/>
          <w:kern w:val="0"/>
          <w:sz w:val="32"/>
          <w:szCs w:val="32"/>
        </w:rPr>
      </w:pPr>
      <w:r w:rsidRPr="00F7651A">
        <w:rPr>
          <w:rFonts w:ascii="仿宋_GB2312" w:eastAsia="仿宋_GB2312" w:hAnsi="宋体" w:cs="宋体" w:hint="eastAsia"/>
          <w:color w:val="2F2F2F"/>
          <w:kern w:val="0"/>
          <w:sz w:val="32"/>
          <w:szCs w:val="32"/>
        </w:rPr>
        <w:lastRenderedPageBreak/>
        <w:t>18．点击上图所示“首信易支付”按钮，选择支付银行（下图所示）。</w:t>
      </w:r>
    </w:p>
    <w:p w:rsidR="004203B4" w:rsidRDefault="00322E05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B4" w:rsidRPr="00F7651A" w:rsidRDefault="00322E05" w:rsidP="00F7651A">
      <w:pPr>
        <w:spacing w:line="560" w:lineRule="exact"/>
        <w:rPr>
          <w:rFonts w:ascii="仿宋_GB2312" w:eastAsia="仿宋_GB2312" w:hAnsiTheme="minorEastAsia"/>
          <w:sz w:val="32"/>
          <w:szCs w:val="32"/>
        </w:rPr>
      </w:pPr>
      <w:r w:rsidRPr="00F7651A">
        <w:rPr>
          <w:rFonts w:ascii="仿宋_GB2312" w:eastAsia="仿宋_GB2312" w:hAnsiTheme="minorEastAsia" w:cs="宋体" w:hint="eastAsia"/>
          <w:color w:val="2F2F2F"/>
          <w:kern w:val="0"/>
          <w:sz w:val="32"/>
          <w:szCs w:val="32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</w:p>
    <w:sectPr w:rsidR="004203B4" w:rsidRPr="00F765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kMjY2ZmFkN2Y1Nzk1YTNmY2ZlZTlmODhhZDNjY2MifQ=="/>
  </w:docVars>
  <w:rsids>
    <w:rsidRoot w:val="000823A6"/>
    <w:rsid w:val="000823A6"/>
    <w:rsid w:val="001B486F"/>
    <w:rsid w:val="002373A5"/>
    <w:rsid w:val="00322E05"/>
    <w:rsid w:val="004203B4"/>
    <w:rsid w:val="00422FA1"/>
    <w:rsid w:val="005A4046"/>
    <w:rsid w:val="005F613D"/>
    <w:rsid w:val="006A5755"/>
    <w:rsid w:val="00876E1E"/>
    <w:rsid w:val="008A030C"/>
    <w:rsid w:val="00930447"/>
    <w:rsid w:val="00B501CC"/>
    <w:rsid w:val="00B61CB7"/>
    <w:rsid w:val="00BA43DB"/>
    <w:rsid w:val="00F7651A"/>
    <w:rsid w:val="00FE6C74"/>
    <w:rsid w:val="06D64E63"/>
    <w:rsid w:val="16A91B4C"/>
    <w:rsid w:val="18E53F74"/>
    <w:rsid w:val="1F471425"/>
    <w:rsid w:val="343706EB"/>
    <w:rsid w:val="3468351C"/>
    <w:rsid w:val="37A23149"/>
    <w:rsid w:val="472E2B71"/>
    <w:rsid w:val="4B7A1DE9"/>
    <w:rsid w:val="4F0C76FA"/>
    <w:rsid w:val="56DE0C72"/>
    <w:rsid w:val="71555656"/>
    <w:rsid w:val="75056658"/>
    <w:rsid w:val="761F4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A2568D4-7F8E-41E4-AA63-9B479BBA2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黑体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rFonts w:ascii="Calibri" w:eastAsia="宋体" w:hAnsi="Calibri" w:cs="黑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171</Words>
  <Characters>976</Characters>
  <Application>Microsoft Office Word</Application>
  <DocSecurity>0</DocSecurity>
  <Lines>8</Lines>
  <Paragraphs>2</Paragraphs>
  <ScaleCrop>false</ScaleCrop>
  <Company>SkyUN.Org</Company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SkyUN.Org</dc:creator>
  <cp:lastModifiedBy>9SHU-</cp:lastModifiedBy>
  <cp:revision>14</cp:revision>
  <dcterms:created xsi:type="dcterms:W3CDTF">2020-12-23T09:19:00Z</dcterms:created>
  <dcterms:modified xsi:type="dcterms:W3CDTF">2024-12-25T06:49:00Z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F13F380CC77F40468684FCC7BBDBF11A</vt:lpwstr>
  </property>
</Properties>
</file>