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72D" w:rsidRDefault="00C26F23">
      <w:pPr>
        <w:widowControl/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  <w:bookmarkStart w:id="0" w:name="_Hlk67577818"/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4</w:t>
      </w:r>
    </w:p>
    <w:p w:rsidR="000E272D" w:rsidRDefault="000E272D">
      <w:pPr>
        <w:widowControl/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</w:p>
    <w:p w:rsidR="000E272D" w:rsidRDefault="00C26F23">
      <w:pPr>
        <w:widowControl/>
        <w:adjustRightInd w:val="0"/>
        <w:snapToGrid w:val="0"/>
        <w:spacing w:afterLines="50" w:after="163" w:line="6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  <w:highlight w:val="yellow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教学</w:t>
      </w:r>
      <w:r w:rsidR="00C23ACD">
        <w:rPr>
          <w:rFonts w:ascii="方正小标宋简体" w:eastAsia="方正小标宋简体" w:hAnsi="方正小标宋简体" w:cs="方正小标宋简体" w:hint="eastAsia"/>
          <w:sz w:val="44"/>
          <w:szCs w:val="44"/>
        </w:rPr>
        <w:t>设计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模板（本科）</w:t>
      </w:r>
      <w:bookmarkStart w:id="1" w:name="_GoBack"/>
      <w:bookmarkEnd w:id="0"/>
      <w:bookmarkEnd w:id="1"/>
    </w:p>
    <w:tbl>
      <w:tblPr>
        <w:tblW w:w="8700" w:type="dxa"/>
        <w:tblInd w:w="91" w:type="dxa"/>
        <w:tblLook w:val="04A0" w:firstRow="1" w:lastRow="0" w:firstColumn="1" w:lastColumn="0" w:noHBand="0" w:noVBand="1"/>
      </w:tblPr>
      <w:tblGrid>
        <w:gridCol w:w="2340"/>
        <w:gridCol w:w="2070"/>
        <w:gridCol w:w="2040"/>
        <w:gridCol w:w="2250"/>
      </w:tblGrid>
      <w:tr w:rsidR="000E272D">
        <w:trPr>
          <w:trHeight w:val="590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二级学院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课程名称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600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教学团队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授课对象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600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学    时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学    分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600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教材信息</w:t>
            </w:r>
          </w:p>
        </w:tc>
        <w:tc>
          <w:tcPr>
            <w:tcW w:w="6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600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授课章节</w:t>
            </w:r>
          </w:p>
        </w:tc>
        <w:tc>
          <w:tcPr>
            <w:tcW w:w="6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645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课程类别</w:t>
            </w:r>
          </w:p>
        </w:tc>
        <w:tc>
          <w:tcPr>
            <w:tcW w:w="6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□通识教育</w:t>
            </w:r>
            <w:r>
              <w:rPr>
                <w:rFonts w:ascii="宋体" w:hAnsi="宋体" w:cs="宋体" w:hint="eastAsia"/>
                <w:color w:val="000000"/>
                <w:lang w:bidi="ar"/>
              </w:rPr>
              <w:t xml:space="preserve">课程   </w:t>
            </w:r>
            <w:r>
              <w:rPr>
                <w:rFonts w:ascii="宋体" w:hAnsi="宋体" w:cs="宋体"/>
                <w:color w:val="000000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lang w:bidi="ar"/>
              </w:rPr>
              <w:t></w:t>
            </w: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□</w:t>
            </w:r>
            <w:r>
              <w:rPr>
                <w:rFonts w:ascii="宋体" w:hAnsi="宋体" w:cs="宋体" w:hint="eastAsia"/>
                <w:color w:val="000000"/>
                <w:lang w:bidi="ar"/>
              </w:rPr>
              <w:t xml:space="preserve">专业课程     </w:t>
            </w:r>
          </w:p>
        </w:tc>
      </w:tr>
      <w:tr w:rsidR="000E272D">
        <w:trPr>
          <w:trHeight w:val="345"/>
        </w:trPr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本次课的学情分析</w:t>
            </w:r>
          </w:p>
        </w:tc>
        <w:tc>
          <w:tcPr>
            <w:tcW w:w="63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说明：对教学内容及学情进行概况性表述；</w:t>
            </w:r>
          </w:p>
        </w:tc>
      </w:tr>
      <w:tr w:rsidR="000E272D">
        <w:trPr>
          <w:trHeight w:val="34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327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345"/>
        </w:trPr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本次课的教学目标</w:t>
            </w:r>
          </w:p>
        </w:tc>
        <w:tc>
          <w:tcPr>
            <w:tcW w:w="63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1</w:t>
            </w:r>
          </w:p>
        </w:tc>
      </w:tr>
      <w:tr w:rsidR="000E272D">
        <w:trPr>
          <w:trHeight w:val="34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</w:t>
            </w:r>
          </w:p>
        </w:tc>
      </w:tr>
      <w:tr w:rsidR="000E272D">
        <w:trPr>
          <w:trHeight w:val="34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3</w:t>
            </w:r>
          </w:p>
        </w:tc>
      </w:tr>
      <w:tr w:rsidR="000E272D">
        <w:trPr>
          <w:trHeight w:val="52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说明：包含教学目标和课程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思政教学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目标（育人目标）</w:t>
            </w:r>
          </w:p>
        </w:tc>
      </w:tr>
      <w:tr w:rsidR="000E272D">
        <w:trPr>
          <w:trHeight w:val="345"/>
        </w:trPr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本次课的教学资源</w:t>
            </w:r>
          </w:p>
        </w:tc>
        <w:tc>
          <w:tcPr>
            <w:tcW w:w="63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1</w:t>
            </w:r>
          </w:p>
        </w:tc>
      </w:tr>
      <w:tr w:rsidR="000E272D">
        <w:trPr>
          <w:trHeight w:val="34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</w:t>
            </w:r>
          </w:p>
        </w:tc>
      </w:tr>
      <w:tr w:rsidR="000E272D">
        <w:trPr>
          <w:trHeight w:val="34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3</w:t>
            </w:r>
          </w:p>
        </w:tc>
      </w:tr>
      <w:tr w:rsidR="000E272D">
        <w:trPr>
          <w:trHeight w:val="30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说明：包含教学结合使用的资源；</w:t>
            </w:r>
          </w:p>
        </w:tc>
      </w:tr>
      <w:tr w:rsidR="000E272D">
        <w:trPr>
          <w:trHeight w:val="300"/>
        </w:trPr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本次课的重难点</w:t>
            </w:r>
          </w:p>
        </w:tc>
        <w:tc>
          <w:tcPr>
            <w:tcW w:w="63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1</w:t>
            </w:r>
          </w:p>
        </w:tc>
      </w:tr>
      <w:tr w:rsidR="000E272D">
        <w:trPr>
          <w:trHeight w:val="30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</w:t>
            </w:r>
          </w:p>
        </w:tc>
      </w:tr>
      <w:tr w:rsidR="000E272D">
        <w:trPr>
          <w:trHeight w:val="30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3</w:t>
            </w:r>
          </w:p>
        </w:tc>
      </w:tr>
      <w:tr w:rsidR="000E272D">
        <w:trPr>
          <w:trHeight w:val="30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说明：简要概述；</w:t>
            </w:r>
          </w:p>
        </w:tc>
      </w:tr>
      <w:tr w:rsidR="000E272D">
        <w:trPr>
          <w:trHeight w:val="300"/>
        </w:trPr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本次课的教学方法</w:t>
            </w:r>
          </w:p>
        </w:tc>
        <w:tc>
          <w:tcPr>
            <w:tcW w:w="63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1</w:t>
            </w:r>
          </w:p>
        </w:tc>
      </w:tr>
      <w:tr w:rsidR="000E272D">
        <w:trPr>
          <w:trHeight w:val="30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</w:t>
            </w:r>
          </w:p>
        </w:tc>
      </w:tr>
      <w:tr w:rsidR="000E272D">
        <w:trPr>
          <w:trHeight w:val="30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3</w:t>
            </w:r>
          </w:p>
        </w:tc>
      </w:tr>
      <w:tr w:rsidR="000E272D">
        <w:trPr>
          <w:trHeight w:val="30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说明：简要概述；</w:t>
            </w:r>
          </w:p>
          <w:p w:rsidR="000E272D" w:rsidRDefault="000E272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</w:p>
        </w:tc>
      </w:tr>
      <w:tr w:rsidR="000E272D">
        <w:trPr>
          <w:trHeight w:val="300"/>
        </w:trPr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lastRenderedPageBreak/>
              <w:t>本次课的教学工具</w:t>
            </w:r>
          </w:p>
        </w:tc>
        <w:tc>
          <w:tcPr>
            <w:tcW w:w="63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1</w:t>
            </w:r>
          </w:p>
        </w:tc>
      </w:tr>
      <w:tr w:rsidR="000E272D">
        <w:trPr>
          <w:trHeight w:val="30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</w:t>
            </w:r>
          </w:p>
        </w:tc>
      </w:tr>
      <w:tr w:rsidR="000E272D">
        <w:trPr>
          <w:trHeight w:val="30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3</w:t>
            </w:r>
          </w:p>
        </w:tc>
      </w:tr>
      <w:tr w:rsidR="000E272D">
        <w:trPr>
          <w:trHeight w:val="402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说明：简要概述；</w:t>
            </w:r>
          </w:p>
        </w:tc>
      </w:tr>
      <w:tr w:rsidR="000E272D">
        <w:trPr>
          <w:trHeight w:val="345"/>
        </w:trPr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本次课的预习任务</w:t>
            </w:r>
          </w:p>
        </w:tc>
        <w:tc>
          <w:tcPr>
            <w:tcW w:w="63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  <w:u w:val="single"/>
              </w:rPr>
            </w:pPr>
          </w:p>
        </w:tc>
      </w:tr>
      <w:tr w:rsidR="000E272D">
        <w:trPr>
          <w:trHeight w:val="30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372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说明：简要概述；</w:t>
            </w:r>
          </w:p>
        </w:tc>
      </w:tr>
      <w:tr w:rsidR="000E272D">
        <w:trPr>
          <w:trHeight w:val="300"/>
        </w:trPr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课程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思政教育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内容</w:t>
            </w: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1</w:t>
            </w:r>
          </w:p>
        </w:tc>
      </w:tr>
      <w:tr w:rsidR="000E272D">
        <w:trPr>
          <w:trHeight w:val="30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</w:t>
            </w:r>
          </w:p>
        </w:tc>
      </w:tr>
      <w:tr w:rsidR="000E272D">
        <w:trPr>
          <w:trHeight w:val="30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3</w:t>
            </w:r>
          </w:p>
        </w:tc>
      </w:tr>
      <w:tr w:rsidR="000E272D">
        <w:trPr>
          <w:trHeight w:val="79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说明：课程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思政教育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内容所列的德育元素结合课程特点选择3—5个元素；</w:t>
            </w:r>
          </w:p>
        </w:tc>
      </w:tr>
      <w:tr w:rsidR="000E272D">
        <w:trPr>
          <w:trHeight w:val="615"/>
        </w:trPr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教学过程设计（教学内容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与思政元素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结合）</w:t>
            </w:r>
          </w:p>
        </w:tc>
        <w:tc>
          <w:tcPr>
            <w:tcW w:w="63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I.（第  —  分钟）课程教学内容设计</w:t>
            </w:r>
          </w:p>
        </w:tc>
      </w:tr>
      <w:tr w:rsidR="000E272D">
        <w:trPr>
          <w:trHeight w:val="34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64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（第 — 分钟） 结合课程内容融入【案例1——】</w:t>
            </w:r>
          </w:p>
        </w:tc>
      </w:tr>
      <w:tr w:rsidR="000E272D">
        <w:trPr>
          <w:trHeight w:val="34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34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61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II.（第  —  分钟）课程教学内容设计</w:t>
            </w:r>
          </w:p>
        </w:tc>
      </w:tr>
      <w:tr w:rsidR="000E272D">
        <w:trPr>
          <w:trHeight w:val="34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64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（第 — 分钟）结合课程内容融入【案例2——】</w:t>
            </w:r>
          </w:p>
        </w:tc>
      </w:tr>
      <w:tr w:rsidR="000E272D">
        <w:trPr>
          <w:trHeight w:val="34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34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61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III.（第  —  分钟）课程教学内容设计</w:t>
            </w:r>
          </w:p>
        </w:tc>
      </w:tr>
      <w:tr w:rsidR="000E272D">
        <w:trPr>
          <w:trHeight w:val="34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64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（第  —  分钟）结合课程内容融入【案例3——】</w:t>
            </w:r>
          </w:p>
        </w:tc>
      </w:tr>
      <w:tr w:rsidR="000E272D">
        <w:trPr>
          <w:trHeight w:val="34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61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IV.（第  —  分钟）课程教学内容设计</w:t>
            </w:r>
          </w:p>
        </w:tc>
      </w:tr>
      <w:tr w:rsidR="000E272D">
        <w:trPr>
          <w:trHeight w:val="34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70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（第  —  分钟）结合课程内容融入【案例4——】</w:t>
            </w:r>
          </w:p>
          <w:p w:rsidR="000E272D" w:rsidRDefault="000E272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</w:p>
        </w:tc>
      </w:tr>
      <w:tr w:rsidR="000E272D">
        <w:trPr>
          <w:trHeight w:val="195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0E272D">
            <w:pPr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</w:p>
        </w:tc>
      </w:tr>
      <w:tr w:rsidR="000E272D">
        <w:trPr>
          <w:trHeight w:val="61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V.（第  —  分钟）课程教学内容设计</w:t>
            </w:r>
          </w:p>
        </w:tc>
      </w:tr>
      <w:tr w:rsidR="000E272D">
        <w:trPr>
          <w:trHeight w:val="57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64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（第  —  分钟）结合课程内容融入【案例5——】</w:t>
            </w:r>
          </w:p>
        </w:tc>
      </w:tr>
      <w:tr w:rsidR="000E272D">
        <w:trPr>
          <w:trHeight w:val="34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34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34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34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54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说明:1. 此部分要同步设计课程教学内容（可以简写）；</w:t>
            </w:r>
          </w:p>
        </w:tc>
      </w:tr>
      <w:tr w:rsidR="000E272D">
        <w:trPr>
          <w:trHeight w:val="79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 xml:space="preserve">     2. 课程设计中融入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的思政元素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的时间段和所用时间，  按实际情况来确定；</w:t>
            </w:r>
          </w:p>
        </w:tc>
      </w:tr>
      <w:tr w:rsidR="000E272D">
        <w:trPr>
          <w:trHeight w:val="57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 xml:space="preserve">     3. 结合课程内容融入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的思政元素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要与课程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思政教育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内容一一对应；</w:t>
            </w:r>
          </w:p>
        </w:tc>
      </w:tr>
      <w:tr w:rsidR="000E272D">
        <w:trPr>
          <w:trHeight w:val="795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 xml:space="preserve">     4. 重点要通过案例表述课程内容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与思政元素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是怎么结合来达到育人的目的；</w:t>
            </w:r>
          </w:p>
        </w:tc>
      </w:tr>
      <w:tr w:rsidR="000E272D">
        <w:trPr>
          <w:trHeight w:val="54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 xml:space="preserve">     5. 作者可根据实际情况，对表格进行适当调整。</w:t>
            </w:r>
          </w:p>
        </w:tc>
      </w:tr>
      <w:tr w:rsidR="000E272D">
        <w:trPr>
          <w:trHeight w:val="300"/>
        </w:trPr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本次课的课后作业</w:t>
            </w:r>
          </w:p>
        </w:tc>
        <w:tc>
          <w:tcPr>
            <w:tcW w:w="63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1</w:t>
            </w:r>
          </w:p>
        </w:tc>
      </w:tr>
      <w:tr w:rsidR="000E272D">
        <w:trPr>
          <w:trHeight w:val="30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</w:t>
            </w:r>
          </w:p>
        </w:tc>
      </w:tr>
      <w:tr w:rsidR="000E272D">
        <w:trPr>
          <w:trHeight w:val="30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3</w:t>
            </w:r>
          </w:p>
        </w:tc>
      </w:tr>
      <w:tr w:rsidR="000E272D">
        <w:trPr>
          <w:trHeight w:val="30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说明：简要概述；</w:t>
            </w:r>
          </w:p>
        </w:tc>
      </w:tr>
      <w:tr w:rsidR="000E272D">
        <w:trPr>
          <w:trHeight w:val="300"/>
        </w:trPr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本次课的成效体现</w:t>
            </w:r>
          </w:p>
        </w:tc>
        <w:tc>
          <w:tcPr>
            <w:tcW w:w="63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30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30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30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说明：简要概述；</w:t>
            </w:r>
          </w:p>
        </w:tc>
      </w:tr>
      <w:tr w:rsidR="000E272D">
        <w:trPr>
          <w:trHeight w:val="300"/>
        </w:trPr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本次课的教学反思</w:t>
            </w:r>
          </w:p>
        </w:tc>
        <w:tc>
          <w:tcPr>
            <w:tcW w:w="63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30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30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30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0E272D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E272D">
        <w:trPr>
          <w:trHeight w:val="300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6360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说明：简要阐述；</w:t>
            </w:r>
          </w:p>
        </w:tc>
      </w:tr>
      <w:tr w:rsidR="000E272D">
        <w:trPr>
          <w:trHeight w:val="12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备注</w:t>
            </w:r>
          </w:p>
        </w:tc>
        <w:tc>
          <w:tcPr>
            <w:tcW w:w="6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272D" w:rsidRDefault="00C26F23">
            <w:pPr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说明：作者可根据自身情况对教学设计进行必要补充。</w:t>
            </w:r>
          </w:p>
        </w:tc>
      </w:tr>
    </w:tbl>
    <w:p w:rsidR="000E272D" w:rsidRDefault="000E272D">
      <w:pPr>
        <w:sectPr w:rsidR="000E272D">
          <w:footerReference w:type="default" r:id="rId7"/>
          <w:pgSz w:w="11906" w:h="16838"/>
          <w:pgMar w:top="1814" w:right="1474" w:bottom="1814" w:left="1587" w:header="851" w:footer="1559" w:gutter="0"/>
          <w:cols w:space="720"/>
          <w:docGrid w:type="lines" w:linePitch="327"/>
        </w:sectPr>
      </w:pPr>
    </w:p>
    <w:p w:rsidR="000E272D" w:rsidRDefault="00C26F23">
      <w:pPr>
        <w:widowControl/>
        <w:adjustRightInd w:val="0"/>
        <w:snapToGrid w:val="0"/>
        <w:spacing w:afterLines="50" w:after="304"/>
        <w:ind w:firstLineChars="500" w:firstLine="2200"/>
        <w:rPr>
          <w:rFonts w:ascii="方正小标宋简体" w:eastAsia="方正小标宋简体" w:hAnsi="方正小标宋简体" w:cs="方正小标宋简体"/>
          <w:sz w:val="44"/>
          <w:szCs w:val="44"/>
          <w:highlight w:val="yellow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教学</w:t>
      </w:r>
      <w:r w:rsidR="00637730">
        <w:rPr>
          <w:rFonts w:ascii="方正小标宋简体" w:eastAsia="方正小标宋简体" w:hAnsi="方正小标宋简体" w:cs="方正小标宋简体" w:hint="eastAsia"/>
          <w:sz w:val="44"/>
          <w:szCs w:val="44"/>
        </w:rPr>
        <w:t>设计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模板（专科）</w:t>
      </w:r>
    </w:p>
    <w:tbl>
      <w:tblPr>
        <w:tblW w:w="8640" w:type="dxa"/>
        <w:tblInd w:w="93" w:type="dxa"/>
        <w:tblLook w:val="04A0" w:firstRow="1" w:lastRow="0" w:firstColumn="1" w:lastColumn="0" w:noHBand="0" w:noVBand="1"/>
      </w:tblPr>
      <w:tblGrid>
        <w:gridCol w:w="1080"/>
        <w:gridCol w:w="2048"/>
        <w:gridCol w:w="870"/>
        <w:gridCol w:w="322"/>
        <w:gridCol w:w="1388"/>
        <w:gridCol w:w="772"/>
        <w:gridCol w:w="428"/>
        <w:gridCol w:w="1732"/>
      </w:tblGrid>
      <w:tr w:rsidR="000E272D">
        <w:trPr>
          <w:trHeight w:val="48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/>
                <w:color w:val="000000"/>
              </w:rPr>
              <w:t>二级学院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rPr>
                <w:rFonts w:ascii="宋体" w:hAnsi="宋体" w:cs="仿宋"/>
                <w:color w:val="000000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教</w:t>
            </w:r>
            <w:r>
              <w:rPr>
                <w:rFonts w:ascii="宋体" w:hAnsi="宋体" w:cs="仿宋"/>
                <w:color w:val="000000"/>
                <w:kern w:val="0"/>
                <w:lang w:bidi="ar"/>
              </w:rPr>
              <w:t xml:space="preserve"> 师    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仿宋"/>
                <w:color w:val="000000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授课对象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rPr>
                <w:rFonts w:ascii="宋体" w:hAnsi="宋体" w:cs="仿宋"/>
                <w:color w:val="000000"/>
              </w:rPr>
            </w:pPr>
          </w:p>
        </w:tc>
      </w:tr>
      <w:tr w:rsidR="000E272D">
        <w:trPr>
          <w:trHeight w:val="60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课程名称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rPr>
                <w:rFonts w:ascii="宋体" w:hAnsi="宋体" w:cs="仿宋"/>
                <w:color w:val="000000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周学时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仿宋"/>
                <w:color w:val="000000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总学时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rPr>
                <w:rFonts w:ascii="宋体" w:hAnsi="宋体" w:cs="仿宋"/>
                <w:color w:val="000000"/>
              </w:rPr>
            </w:pPr>
          </w:p>
        </w:tc>
      </w:tr>
      <w:tr w:rsidR="000E272D">
        <w:trPr>
          <w:trHeight w:val="60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课程类别</w:t>
            </w:r>
          </w:p>
        </w:tc>
        <w:tc>
          <w:tcPr>
            <w:tcW w:w="75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ind w:firstLineChars="700" w:firstLine="1470"/>
              <w:textAlignment w:val="center"/>
              <w:rPr>
                <w:rFonts w:ascii="宋体" w:hAnsi="宋体" w:cs="Wingdings 2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□通识教育</w:t>
            </w:r>
            <w:r>
              <w:rPr>
                <w:rFonts w:ascii="宋体" w:hAnsi="宋体" w:cs="宋体" w:hint="eastAsia"/>
                <w:color w:val="000000"/>
                <w:lang w:bidi="ar"/>
              </w:rPr>
              <w:t xml:space="preserve">课程   </w:t>
            </w:r>
            <w:r>
              <w:rPr>
                <w:rFonts w:ascii="宋体" w:hAnsi="宋体" w:cs="宋体"/>
                <w:color w:val="000000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lang w:bidi="ar"/>
              </w:rPr>
              <w:t></w:t>
            </w: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□</w:t>
            </w:r>
            <w:r>
              <w:rPr>
                <w:rFonts w:ascii="宋体" w:hAnsi="宋体" w:cs="宋体" w:hint="eastAsia"/>
                <w:color w:val="000000"/>
                <w:lang w:bidi="ar"/>
              </w:rPr>
              <w:t xml:space="preserve">专业课程 </w:t>
            </w:r>
            <w:r>
              <w:rPr>
                <w:rFonts w:ascii="宋体" w:hAnsi="宋体" w:cs="Arial"/>
                <w:color w:val="000000"/>
                <w:kern w:val="0"/>
                <w:lang w:bidi="ar"/>
              </w:rPr>
              <w:t xml:space="preserve"> </w:t>
            </w:r>
          </w:p>
        </w:tc>
      </w:tr>
      <w:tr w:rsidR="000E272D">
        <w:trPr>
          <w:trHeight w:val="600"/>
        </w:trPr>
        <w:tc>
          <w:tcPr>
            <w:tcW w:w="864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一、本次课的学情分析</w:t>
            </w:r>
          </w:p>
        </w:tc>
      </w:tr>
      <w:tr w:rsidR="000E272D">
        <w:trPr>
          <w:trHeight w:val="90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/>
                <w:color w:val="000000"/>
              </w:rPr>
              <w:t>1</w:t>
            </w:r>
          </w:p>
        </w:tc>
      </w:tr>
      <w:tr w:rsidR="000E272D">
        <w:trPr>
          <w:trHeight w:val="645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/>
                <w:color w:val="000000"/>
              </w:rPr>
              <w:t>2</w:t>
            </w:r>
          </w:p>
        </w:tc>
      </w:tr>
      <w:tr w:rsidR="000E272D">
        <w:trPr>
          <w:trHeight w:val="345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说明：对教学内容及学情进行概况性表述；</w:t>
            </w:r>
          </w:p>
        </w:tc>
      </w:tr>
      <w:tr w:rsidR="000E272D">
        <w:trPr>
          <w:trHeight w:val="345"/>
        </w:trPr>
        <w:tc>
          <w:tcPr>
            <w:tcW w:w="864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二、本次课的教学目标</w:t>
            </w:r>
          </w:p>
        </w:tc>
      </w:tr>
      <w:tr w:rsidR="000E272D">
        <w:trPr>
          <w:trHeight w:val="525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/>
                <w:color w:val="000000"/>
                <w:kern w:val="0"/>
                <w:lang w:bidi="ar"/>
              </w:rPr>
              <w:t>1</w:t>
            </w:r>
          </w:p>
        </w:tc>
      </w:tr>
      <w:tr w:rsidR="000E272D">
        <w:trPr>
          <w:trHeight w:val="345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/>
                <w:color w:val="000000"/>
                <w:kern w:val="0"/>
                <w:lang w:bidi="ar"/>
              </w:rPr>
              <w:t>2</w:t>
            </w:r>
          </w:p>
        </w:tc>
      </w:tr>
      <w:tr w:rsidR="000E272D">
        <w:trPr>
          <w:trHeight w:val="345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/>
                <w:color w:val="000000"/>
                <w:kern w:val="0"/>
                <w:lang w:bidi="ar"/>
              </w:rPr>
              <w:t>3</w:t>
            </w:r>
          </w:p>
        </w:tc>
      </w:tr>
      <w:tr w:rsidR="000E272D">
        <w:trPr>
          <w:trHeight w:val="345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说明：包含专业教学目标和“课程思政”的教学目标（育人目标）</w:t>
            </w:r>
          </w:p>
        </w:tc>
      </w:tr>
      <w:tr w:rsidR="000E272D">
        <w:trPr>
          <w:trHeight w:val="525"/>
        </w:trPr>
        <w:tc>
          <w:tcPr>
            <w:tcW w:w="864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三、本次课的教学思想</w:t>
            </w:r>
          </w:p>
        </w:tc>
      </w:tr>
      <w:tr w:rsidR="000E272D">
        <w:trPr>
          <w:trHeight w:val="345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0E272D">
            <w:pPr>
              <w:rPr>
                <w:rFonts w:ascii="宋体" w:hAnsi="宋体" w:cs="仿宋"/>
                <w:color w:val="000000"/>
                <w:u w:val="single"/>
              </w:rPr>
            </w:pPr>
          </w:p>
        </w:tc>
      </w:tr>
      <w:tr w:rsidR="000E272D">
        <w:trPr>
          <w:trHeight w:val="345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说明：包含专业教学思想和“课程思政”的教育思想；</w:t>
            </w:r>
          </w:p>
        </w:tc>
      </w:tr>
      <w:tr w:rsidR="000E272D">
        <w:trPr>
          <w:trHeight w:val="345"/>
        </w:trPr>
        <w:tc>
          <w:tcPr>
            <w:tcW w:w="864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四、本次课的教学资源</w:t>
            </w:r>
          </w:p>
        </w:tc>
      </w:tr>
      <w:tr w:rsidR="000E272D">
        <w:trPr>
          <w:trHeight w:val="300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/>
                <w:color w:val="000000"/>
                <w:kern w:val="0"/>
                <w:lang w:bidi="ar"/>
              </w:rPr>
              <w:t>1</w:t>
            </w:r>
          </w:p>
        </w:tc>
      </w:tr>
      <w:tr w:rsidR="000E272D">
        <w:trPr>
          <w:trHeight w:val="300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/>
                <w:color w:val="000000"/>
                <w:kern w:val="0"/>
                <w:lang w:bidi="ar"/>
              </w:rPr>
              <w:t>2</w:t>
            </w:r>
          </w:p>
        </w:tc>
      </w:tr>
      <w:tr w:rsidR="000E272D">
        <w:trPr>
          <w:trHeight w:val="300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/>
                <w:color w:val="000000"/>
                <w:kern w:val="0"/>
                <w:lang w:bidi="ar"/>
              </w:rPr>
              <w:t>3</w:t>
            </w:r>
          </w:p>
        </w:tc>
      </w:tr>
      <w:tr w:rsidR="000E272D">
        <w:trPr>
          <w:trHeight w:val="300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说明：包含专业教学结合使用的资源；</w:t>
            </w:r>
          </w:p>
        </w:tc>
      </w:tr>
      <w:tr w:rsidR="000E272D">
        <w:trPr>
          <w:trHeight w:val="300"/>
        </w:trPr>
        <w:tc>
          <w:tcPr>
            <w:tcW w:w="864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lastRenderedPageBreak/>
              <w:t>五、本次课的教学内容与过程</w:t>
            </w:r>
          </w:p>
        </w:tc>
      </w:tr>
      <w:tr w:rsidR="000E272D">
        <w:trPr>
          <w:trHeight w:val="300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0E272D">
            <w:pPr>
              <w:rPr>
                <w:rFonts w:ascii="宋体" w:hAnsi="宋体" w:cs="仿宋"/>
                <w:color w:val="000000"/>
                <w:u w:val="single"/>
              </w:rPr>
            </w:pPr>
          </w:p>
        </w:tc>
      </w:tr>
      <w:tr w:rsidR="000E272D">
        <w:trPr>
          <w:trHeight w:val="725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说明：简要概述；</w:t>
            </w:r>
          </w:p>
        </w:tc>
      </w:tr>
      <w:tr w:rsidR="000E272D">
        <w:trPr>
          <w:trHeight w:val="300"/>
        </w:trPr>
        <w:tc>
          <w:tcPr>
            <w:tcW w:w="864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六、本次课的教学重难点</w:t>
            </w:r>
          </w:p>
        </w:tc>
      </w:tr>
      <w:tr w:rsidR="000E272D">
        <w:trPr>
          <w:trHeight w:val="300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/>
                <w:color w:val="000000"/>
                <w:kern w:val="0"/>
                <w:lang w:bidi="ar"/>
              </w:rPr>
              <w:t>1</w:t>
            </w:r>
          </w:p>
        </w:tc>
      </w:tr>
      <w:tr w:rsidR="000E272D">
        <w:trPr>
          <w:trHeight w:val="300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/>
                <w:color w:val="000000"/>
                <w:kern w:val="0"/>
                <w:lang w:bidi="ar"/>
              </w:rPr>
              <w:t>2</w:t>
            </w:r>
          </w:p>
        </w:tc>
      </w:tr>
      <w:tr w:rsidR="000E272D">
        <w:trPr>
          <w:trHeight w:val="300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/>
                <w:color w:val="000000"/>
                <w:kern w:val="0"/>
                <w:lang w:bidi="ar"/>
              </w:rPr>
              <w:t>3</w:t>
            </w:r>
          </w:p>
        </w:tc>
      </w:tr>
      <w:tr w:rsidR="000E272D">
        <w:trPr>
          <w:trHeight w:val="300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说明：简要概述；</w:t>
            </w:r>
          </w:p>
          <w:p w:rsidR="000E272D" w:rsidRDefault="000E272D">
            <w:pPr>
              <w:widowControl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</w:p>
        </w:tc>
      </w:tr>
      <w:tr w:rsidR="000E272D">
        <w:trPr>
          <w:trHeight w:val="300"/>
        </w:trPr>
        <w:tc>
          <w:tcPr>
            <w:tcW w:w="864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七、本次课的教学方法与工具</w:t>
            </w:r>
          </w:p>
        </w:tc>
      </w:tr>
      <w:tr w:rsidR="000E272D">
        <w:trPr>
          <w:trHeight w:val="345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/>
                <w:color w:val="000000"/>
                <w:kern w:val="0"/>
                <w:lang w:bidi="ar"/>
              </w:rPr>
              <w:t>1</w:t>
            </w:r>
          </w:p>
        </w:tc>
      </w:tr>
      <w:tr w:rsidR="000E272D">
        <w:trPr>
          <w:trHeight w:val="300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/>
                <w:color w:val="000000"/>
                <w:kern w:val="0"/>
                <w:lang w:bidi="ar"/>
              </w:rPr>
              <w:t>2</w:t>
            </w:r>
          </w:p>
        </w:tc>
      </w:tr>
      <w:tr w:rsidR="000E272D">
        <w:trPr>
          <w:trHeight w:val="300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/>
                <w:color w:val="000000"/>
                <w:kern w:val="0"/>
                <w:lang w:bidi="ar"/>
              </w:rPr>
              <w:t>3</w:t>
            </w:r>
          </w:p>
        </w:tc>
      </w:tr>
      <w:tr w:rsidR="000E272D">
        <w:trPr>
          <w:trHeight w:val="300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说明：简要概述；</w:t>
            </w:r>
          </w:p>
        </w:tc>
      </w:tr>
      <w:tr w:rsidR="000E272D">
        <w:trPr>
          <w:trHeight w:val="300"/>
        </w:trPr>
        <w:tc>
          <w:tcPr>
            <w:tcW w:w="864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八、本次课的教学安排</w:t>
            </w:r>
          </w:p>
        </w:tc>
      </w:tr>
      <w:tr w:rsidR="000E272D">
        <w:trPr>
          <w:trHeight w:val="300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/>
                <w:color w:val="000000"/>
                <w:kern w:val="0"/>
                <w:lang w:bidi="ar"/>
              </w:rPr>
              <w:t>1</w:t>
            </w:r>
          </w:p>
        </w:tc>
      </w:tr>
      <w:tr w:rsidR="000E272D">
        <w:trPr>
          <w:trHeight w:val="615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/>
                <w:color w:val="000000"/>
              </w:rPr>
              <w:t>2</w:t>
            </w:r>
          </w:p>
        </w:tc>
      </w:tr>
      <w:tr w:rsidR="000E272D">
        <w:trPr>
          <w:trHeight w:val="345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说明：简要概述；</w:t>
            </w:r>
          </w:p>
        </w:tc>
      </w:tr>
      <w:tr w:rsidR="000E272D">
        <w:trPr>
          <w:trHeight w:val="645"/>
        </w:trPr>
        <w:tc>
          <w:tcPr>
            <w:tcW w:w="864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九、本次课的教学评价</w:t>
            </w:r>
          </w:p>
        </w:tc>
      </w:tr>
      <w:tr w:rsidR="000E272D">
        <w:trPr>
          <w:trHeight w:val="345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0E272D">
            <w:pPr>
              <w:rPr>
                <w:rFonts w:ascii="宋体" w:hAnsi="宋体" w:cs="仿宋"/>
                <w:color w:val="000000"/>
                <w:u w:val="single"/>
              </w:rPr>
            </w:pPr>
          </w:p>
        </w:tc>
      </w:tr>
      <w:tr w:rsidR="000E272D">
        <w:trPr>
          <w:trHeight w:val="345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说明：简要概述；</w:t>
            </w:r>
          </w:p>
        </w:tc>
      </w:tr>
      <w:tr w:rsidR="000E272D">
        <w:trPr>
          <w:trHeight w:val="615"/>
        </w:trPr>
        <w:tc>
          <w:tcPr>
            <w:tcW w:w="864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lastRenderedPageBreak/>
              <w:t>十、本次课的预习任务和课后作业</w:t>
            </w:r>
          </w:p>
        </w:tc>
      </w:tr>
      <w:tr w:rsidR="000E272D">
        <w:trPr>
          <w:trHeight w:val="345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0E272D">
            <w:pPr>
              <w:rPr>
                <w:rFonts w:ascii="宋体" w:hAnsi="宋体" w:cs="仿宋"/>
                <w:color w:val="000000"/>
                <w:u w:val="single"/>
              </w:rPr>
            </w:pPr>
          </w:p>
        </w:tc>
      </w:tr>
      <w:tr w:rsidR="000E272D">
        <w:trPr>
          <w:trHeight w:val="645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0E272D">
            <w:pPr>
              <w:rPr>
                <w:rFonts w:ascii="宋体" w:hAnsi="宋体" w:cs="仿宋"/>
                <w:color w:val="000000"/>
                <w:u w:val="single"/>
              </w:rPr>
            </w:pPr>
          </w:p>
        </w:tc>
      </w:tr>
      <w:tr w:rsidR="000E272D">
        <w:trPr>
          <w:trHeight w:val="345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说明：简要概述；</w:t>
            </w:r>
          </w:p>
        </w:tc>
      </w:tr>
      <w:tr w:rsidR="000E272D">
        <w:trPr>
          <w:trHeight w:val="345"/>
        </w:trPr>
        <w:tc>
          <w:tcPr>
            <w:tcW w:w="864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十一、“课程思政”教育内容</w:t>
            </w:r>
          </w:p>
        </w:tc>
      </w:tr>
      <w:tr w:rsidR="000E272D">
        <w:trPr>
          <w:trHeight w:val="615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/>
                <w:color w:val="000000"/>
                <w:kern w:val="0"/>
                <w:lang w:bidi="ar"/>
              </w:rPr>
              <w:t>1</w:t>
            </w:r>
          </w:p>
        </w:tc>
      </w:tr>
      <w:tr w:rsidR="000E272D">
        <w:trPr>
          <w:trHeight w:val="345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/>
                <w:color w:val="000000"/>
                <w:kern w:val="0"/>
                <w:lang w:bidi="ar"/>
              </w:rPr>
              <w:t>2</w:t>
            </w:r>
          </w:p>
        </w:tc>
      </w:tr>
      <w:tr w:rsidR="000E272D">
        <w:trPr>
          <w:trHeight w:val="645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/>
                <w:color w:val="000000"/>
                <w:kern w:val="0"/>
                <w:lang w:bidi="ar"/>
              </w:rPr>
              <w:t>3</w:t>
            </w:r>
          </w:p>
        </w:tc>
      </w:tr>
      <w:tr w:rsidR="000E272D">
        <w:trPr>
          <w:trHeight w:val="345"/>
        </w:trPr>
        <w:tc>
          <w:tcPr>
            <w:tcW w:w="86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说明：“课程思政”教育内容所列的德育元素结合课程特点选择</w:t>
            </w:r>
            <w:r>
              <w:rPr>
                <w:rFonts w:ascii="宋体" w:hAnsi="宋体" w:cs="仿宋"/>
                <w:color w:val="000000"/>
                <w:kern w:val="0"/>
                <w:lang w:bidi="ar"/>
              </w:rPr>
              <w:t>3</w:t>
            </w: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—</w:t>
            </w:r>
            <w:r>
              <w:rPr>
                <w:rFonts w:ascii="宋体" w:hAnsi="宋体" w:cs="仿宋"/>
                <w:color w:val="000000"/>
                <w:kern w:val="0"/>
                <w:lang w:bidi="ar"/>
              </w:rPr>
              <w:t>5个元素；</w:t>
            </w:r>
          </w:p>
        </w:tc>
      </w:tr>
      <w:tr w:rsidR="000E272D">
        <w:trPr>
          <w:trHeight w:val="615"/>
        </w:trPr>
        <w:tc>
          <w:tcPr>
            <w:tcW w:w="8640" w:type="dxa"/>
            <w:gridSpan w:val="8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十二、教学过程设计（教学内容</w:t>
            </w:r>
            <w:proofErr w:type="gramStart"/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与思政元素</w:t>
            </w:r>
            <w:proofErr w:type="gramEnd"/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结合）</w:t>
            </w:r>
          </w:p>
        </w:tc>
      </w:tr>
      <w:tr w:rsidR="000E272D">
        <w:trPr>
          <w:trHeight w:val="345"/>
        </w:trPr>
        <w:tc>
          <w:tcPr>
            <w:tcW w:w="8640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说明：</w:t>
            </w:r>
            <w:r>
              <w:rPr>
                <w:rFonts w:ascii="宋体" w:hAnsi="宋体" w:cs="仿宋"/>
                <w:color w:val="000000"/>
                <w:kern w:val="0"/>
                <w:lang w:bidi="ar"/>
              </w:rPr>
              <w:t xml:space="preserve">1. </w:t>
            </w: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要同步设计课程教学内容（可以简写）；</w:t>
            </w:r>
          </w:p>
        </w:tc>
      </w:tr>
      <w:tr w:rsidR="000E272D">
        <w:trPr>
          <w:trHeight w:val="645"/>
        </w:trPr>
        <w:tc>
          <w:tcPr>
            <w:tcW w:w="8640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ind w:firstLineChars="300" w:firstLine="630"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/>
                <w:color w:val="000000"/>
                <w:kern w:val="0"/>
                <w:lang w:bidi="ar"/>
              </w:rPr>
              <w:t xml:space="preserve">2. </w:t>
            </w: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课程设计中融入</w:t>
            </w:r>
            <w:proofErr w:type="gramStart"/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的思政元素</w:t>
            </w:r>
            <w:proofErr w:type="gramEnd"/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的时间段和所用时间，按实际情况来确定；</w:t>
            </w:r>
          </w:p>
        </w:tc>
      </w:tr>
      <w:tr w:rsidR="000E272D">
        <w:trPr>
          <w:trHeight w:val="615"/>
        </w:trPr>
        <w:tc>
          <w:tcPr>
            <w:tcW w:w="8640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ind w:firstLineChars="300" w:firstLine="630"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/>
                <w:color w:val="000000"/>
                <w:kern w:val="0"/>
                <w:lang w:bidi="ar"/>
              </w:rPr>
              <w:t xml:space="preserve">3. </w:t>
            </w: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结合课程内容融入</w:t>
            </w:r>
            <w:proofErr w:type="gramStart"/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的思政元素</w:t>
            </w:r>
            <w:proofErr w:type="gramEnd"/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要与“课程思政”教育内容一一对应；</w:t>
            </w:r>
          </w:p>
        </w:tc>
      </w:tr>
      <w:tr w:rsidR="000E272D">
        <w:trPr>
          <w:trHeight w:val="570"/>
        </w:trPr>
        <w:tc>
          <w:tcPr>
            <w:tcW w:w="8640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ind w:firstLineChars="300" w:firstLine="630"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/>
                <w:color w:val="000000"/>
                <w:kern w:val="0"/>
                <w:lang w:bidi="ar"/>
              </w:rPr>
              <w:t xml:space="preserve">4. </w:t>
            </w: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重点要通过案例表述课程内容</w:t>
            </w:r>
            <w:proofErr w:type="gramStart"/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与思政元素</w:t>
            </w:r>
            <w:proofErr w:type="gramEnd"/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是怎么结合来达到育人的目的。</w:t>
            </w:r>
          </w:p>
        </w:tc>
      </w:tr>
      <w:tr w:rsidR="000E272D">
        <w:trPr>
          <w:trHeight w:val="645"/>
        </w:trPr>
        <w:tc>
          <w:tcPr>
            <w:tcW w:w="8640" w:type="dxa"/>
            <w:gridSpan w:val="8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numPr>
                <w:ilvl w:val="0"/>
                <w:numId w:val="1"/>
              </w:numPr>
              <w:ind w:firstLineChars="300" w:firstLine="630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作者可根据教学特点，对表格进行适当调整。</w:t>
            </w:r>
          </w:p>
        </w:tc>
      </w:tr>
      <w:tr w:rsidR="000E272D">
        <w:trPr>
          <w:trHeight w:val="34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教学环节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2D" w:rsidRDefault="00C26F23">
            <w:pPr>
              <w:widowControl/>
              <w:jc w:val="left"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教学内容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2D" w:rsidRDefault="00C26F23">
            <w:pPr>
              <w:widowControl/>
              <w:jc w:val="left"/>
              <w:textAlignment w:val="top"/>
              <w:rPr>
                <w:rFonts w:ascii="宋体" w:hAnsi="宋体" w:cs="仿宋"/>
                <w:color w:val="000000"/>
              </w:rPr>
            </w:pPr>
            <w:proofErr w:type="gramStart"/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思政元素</w:t>
            </w:r>
            <w:proofErr w:type="gram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2D" w:rsidRDefault="00C26F23">
            <w:pPr>
              <w:widowControl/>
              <w:jc w:val="left"/>
              <w:textAlignment w:val="top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教学活动</w:t>
            </w:r>
          </w:p>
        </w:tc>
      </w:tr>
      <w:tr w:rsidR="000E272D">
        <w:trPr>
          <w:trHeight w:val="345"/>
        </w:trPr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任务引入</w:t>
            </w:r>
          </w:p>
        </w:tc>
        <w:tc>
          <w:tcPr>
            <w:tcW w:w="3240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仿宋"/>
                <w:color w:val="000000"/>
              </w:rPr>
            </w:pP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仿宋"/>
                <w:color w:val="00000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E272D" w:rsidRDefault="00C26F23">
            <w:pPr>
              <w:widowControl/>
              <w:textAlignment w:val="top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老师：</w:t>
            </w:r>
            <w:r>
              <w:rPr>
                <w:rFonts w:ascii="宋体" w:hAnsi="宋体" w:cs="仿宋"/>
                <w:color w:val="000000"/>
                <w:kern w:val="0"/>
                <w:lang w:bidi="ar"/>
              </w:rPr>
              <w:t>......</w:t>
            </w:r>
          </w:p>
        </w:tc>
      </w:tr>
      <w:tr w:rsidR="000E272D">
        <w:trPr>
          <w:trHeight w:val="345"/>
        </w:trPr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C26F23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（第</w:t>
            </w:r>
            <w:r>
              <w:rPr>
                <w:rFonts w:ascii="宋体" w:hAnsi="宋体" w:cs="仿宋"/>
                <w:color w:val="000000"/>
                <w:kern w:val="0"/>
                <w:lang w:bidi="ar"/>
              </w:rPr>
              <w:t xml:space="preserve">  </w:t>
            </w: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—</w:t>
            </w:r>
            <w:r>
              <w:rPr>
                <w:rFonts w:ascii="宋体" w:hAnsi="宋体" w:cs="仿宋"/>
                <w:color w:val="000000"/>
                <w:kern w:val="0"/>
                <w:lang w:bidi="ar"/>
              </w:rPr>
              <w:t xml:space="preserve">  分钟）</w:t>
            </w:r>
          </w:p>
        </w:tc>
        <w:tc>
          <w:tcPr>
            <w:tcW w:w="3240" w:type="dxa"/>
            <w:gridSpan w:val="3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仿宋"/>
                <w:color w:val="000000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仿宋"/>
                <w:color w:val="00000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E272D" w:rsidRDefault="00C26F23">
            <w:pPr>
              <w:widowControl/>
              <w:textAlignment w:val="top"/>
              <w:rPr>
                <w:rFonts w:ascii="宋体" w:hAnsi="宋体" w:cs="仿宋"/>
                <w:color w:val="000000"/>
              </w:rPr>
            </w:pPr>
            <w:r>
              <w:rPr>
                <w:rFonts w:ascii="宋体" w:hAnsi="宋体" w:cs="仿宋" w:hint="eastAsia"/>
                <w:color w:val="000000"/>
                <w:kern w:val="0"/>
                <w:lang w:bidi="ar"/>
              </w:rPr>
              <w:t>学生：</w:t>
            </w:r>
            <w:r>
              <w:rPr>
                <w:rFonts w:ascii="宋体" w:hAnsi="宋体" w:cs="仿宋"/>
                <w:color w:val="000000"/>
                <w:kern w:val="0"/>
                <w:lang w:bidi="ar"/>
              </w:rPr>
              <w:t>......</w:t>
            </w:r>
          </w:p>
        </w:tc>
      </w:tr>
      <w:tr w:rsidR="000E272D">
        <w:trPr>
          <w:trHeight w:val="345"/>
        </w:trPr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仿宋"/>
                <w:color w:val="000000"/>
              </w:rPr>
            </w:pPr>
          </w:p>
        </w:tc>
        <w:tc>
          <w:tcPr>
            <w:tcW w:w="3240" w:type="dxa"/>
            <w:gridSpan w:val="3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仿宋"/>
                <w:color w:val="000000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仿宋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:rsidR="000E272D" w:rsidRDefault="000E272D">
            <w:pPr>
              <w:rPr>
                <w:rFonts w:ascii="宋体" w:hAnsi="宋体" w:cs="仿宋"/>
                <w:color w:val="000000"/>
              </w:rPr>
            </w:pPr>
          </w:p>
        </w:tc>
      </w:tr>
      <w:tr w:rsidR="000E272D">
        <w:trPr>
          <w:trHeight w:val="540"/>
        </w:trPr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仿宋"/>
                <w:color w:val="000000"/>
              </w:rPr>
            </w:pPr>
          </w:p>
        </w:tc>
        <w:tc>
          <w:tcPr>
            <w:tcW w:w="3240" w:type="dxa"/>
            <w:gridSpan w:val="3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仿宋"/>
                <w:color w:val="000000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272D" w:rsidRDefault="000E272D">
            <w:pPr>
              <w:jc w:val="center"/>
              <w:rPr>
                <w:rFonts w:ascii="宋体" w:hAnsi="宋体" w:cs="仿宋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E272D" w:rsidRDefault="000E272D">
            <w:pPr>
              <w:rPr>
                <w:rFonts w:ascii="宋体" w:hAnsi="宋体" w:cs="仿宋"/>
                <w:color w:val="000000"/>
              </w:rPr>
            </w:pPr>
          </w:p>
        </w:tc>
      </w:tr>
    </w:tbl>
    <w:p w:rsidR="000E272D" w:rsidRDefault="000E272D"/>
    <w:p w:rsidR="000E272D" w:rsidRDefault="000E272D">
      <w:pPr>
        <w:widowControl/>
        <w:adjustRightInd w:val="0"/>
        <w:snapToGrid w:val="0"/>
        <w:spacing w:afterLines="50" w:after="304"/>
        <w:rPr>
          <w:rFonts w:ascii="仿宋" w:hAnsi="仿宋"/>
        </w:rPr>
      </w:pPr>
    </w:p>
    <w:sectPr w:rsidR="000E272D">
      <w:footerReference w:type="default" r:id="rId8"/>
      <w:pgSz w:w="11905" w:h="16838"/>
      <w:pgMar w:top="1701" w:right="1474" w:bottom="1701" w:left="1587" w:header="851" w:footer="1559" w:gutter="0"/>
      <w:cols w:space="720"/>
      <w:docGrid w:type="lines" w:linePitch="6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33B" w:rsidRDefault="002A533B">
      <w:r>
        <w:separator/>
      </w:r>
    </w:p>
  </w:endnote>
  <w:endnote w:type="continuationSeparator" w:id="0">
    <w:p w:rsidR="002A533B" w:rsidRDefault="002A5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仿宋简体">
    <w:altName w:val="Malgun Gothic Semilight"/>
    <w:charset w:val="86"/>
    <w:family w:val="script"/>
    <w:pitch w:val="default"/>
    <w:sig w:usb0="00000000" w:usb1="00000000" w:usb2="00000010" w:usb3="00000000" w:csb0="00040000" w:csb1="00000000"/>
  </w:font>
  <w:font w:name="FZXiaoBiaoSong-B05">
    <w:altName w:val="宋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72D" w:rsidRDefault="00C26F23">
    <w:pPr>
      <w:pStyle w:val="aa"/>
      <w:framePr w:wrap="around" w:vAnchor="text" w:hAnchor="margin" w:xAlign="outside" w:y="1"/>
      <w:adjustRightInd w:val="0"/>
      <w:ind w:rightChars="100" w:right="210"/>
      <w:rPr>
        <w:rStyle w:val="af0"/>
        <w:rFonts w:ascii="宋体" w:hAnsi="宋体"/>
        <w:sz w:val="28"/>
        <w:szCs w:val="28"/>
      </w:rPr>
    </w:pPr>
    <w:r>
      <w:rPr>
        <w:rStyle w:val="af0"/>
        <w:rFonts w:ascii="宋体" w:hAnsi="宋体" w:hint="eastAsia"/>
        <w:sz w:val="28"/>
        <w:szCs w:val="28"/>
      </w:rPr>
      <w:t xml:space="preserve">— </w:t>
    </w:r>
    <w:r>
      <w:rPr>
        <w:rStyle w:val="af0"/>
        <w:rFonts w:ascii="宋体" w:hAnsi="宋体"/>
        <w:sz w:val="28"/>
        <w:szCs w:val="28"/>
      </w:rPr>
      <w:fldChar w:fldCharType="begin"/>
    </w:r>
    <w:r>
      <w:rPr>
        <w:rStyle w:val="af0"/>
        <w:rFonts w:ascii="宋体" w:hAnsi="宋体"/>
        <w:sz w:val="28"/>
        <w:szCs w:val="28"/>
      </w:rPr>
      <w:instrText xml:space="preserve">PAGE  </w:instrText>
    </w:r>
    <w:r>
      <w:rPr>
        <w:rStyle w:val="af0"/>
        <w:rFonts w:ascii="宋体" w:hAnsi="宋体"/>
        <w:sz w:val="28"/>
        <w:szCs w:val="28"/>
      </w:rPr>
      <w:fldChar w:fldCharType="separate"/>
    </w:r>
    <w:r w:rsidR="00C23ACD">
      <w:rPr>
        <w:rStyle w:val="af0"/>
        <w:rFonts w:ascii="宋体" w:hAnsi="宋体"/>
        <w:noProof/>
        <w:sz w:val="28"/>
        <w:szCs w:val="28"/>
      </w:rPr>
      <w:t>3</w:t>
    </w:r>
    <w:r>
      <w:rPr>
        <w:rStyle w:val="af0"/>
        <w:rFonts w:ascii="宋体" w:hAnsi="宋体"/>
        <w:sz w:val="28"/>
        <w:szCs w:val="28"/>
      </w:rPr>
      <w:fldChar w:fldCharType="end"/>
    </w:r>
    <w:r>
      <w:rPr>
        <w:rStyle w:val="af0"/>
        <w:rFonts w:ascii="宋体" w:hAnsi="宋体"/>
        <w:sz w:val="28"/>
        <w:szCs w:val="28"/>
      </w:rPr>
      <w:t xml:space="preserve"> </w:t>
    </w:r>
    <w:r>
      <w:rPr>
        <w:rStyle w:val="af0"/>
        <w:rFonts w:ascii="宋体" w:hAnsi="宋体" w:hint="eastAsia"/>
        <w:sz w:val="28"/>
        <w:szCs w:val="28"/>
      </w:rPr>
      <w:t>—</w:t>
    </w:r>
  </w:p>
  <w:p w:rsidR="000E272D" w:rsidRDefault="000E272D">
    <w:pPr>
      <w:pStyle w:val="aa"/>
      <w:ind w:right="360"/>
    </w:pPr>
  </w:p>
  <w:p w:rsidR="000E272D" w:rsidRDefault="000E272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72D" w:rsidRDefault="00C26F23">
    <w:pPr>
      <w:pStyle w:val="aa"/>
      <w:framePr w:wrap="around" w:vAnchor="text" w:hAnchor="margin" w:xAlign="outside" w:y="1"/>
      <w:adjustRightInd w:val="0"/>
      <w:ind w:rightChars="100" w:right="210"/>
      <w:rPr>
        <w:rStyle w:val="af0"/>
        <w:rFonts w:ascii="宋体" w:hAnsi="宋体"/>
        <w:sz w:val="28"/>
        <w:szCs w:val="28"/>
      </w:rPr>
    </w:pPr>
    <w:r>
      <w:rPr>
        <w:rStyle w:val="af0"/>
        <w:rFonts w:ascii="宋体" w:hAnsi="宋体" w:hint="eastAsia"/>
        <w:sz w:val="28"/>
        <w:szCs w:val="28"/>
      </w:rPr>
      <w:t xml:space="preserve">— </w:t>
    </w:r>
    <w:r>
      <w:rPr>
        <w:rStyle w:val="af0"/>
        <w:rFonts w:ascii="宋体" w:hAnsi="宋体"/>
        <w:sz w:val="28"/>
        <w:szCs w:val="28"/>
      </w:rPr>
      <w:fldChar w:fldCharType="begin"/>
    </w:r>
    <w:r>
      <w:rPr>
        <w:rStyle w:val="af0"/>
        <w:rFonts w:ascii="宋体" w:hAnsi="宋体"/>
        <w:sz w:val="28"/>
        <w:szCs w:val="28"/>
      </w:rPr>
      <w:instrText xml:space="preserve">PAGE  </w:instrText>
    </w:r>
    <w:r>
      <w:rPr>
        <w:rStyle w:val="af0"/>
        <w:rFonts w:ascii="宋体" w:hAnsi="宋体"/>
        <w:sz w:val="28"/>
        <w:szCs w:val="28"/>
      </w:rPr>
      <w:fldChar w:fldCharType="separate"/>
    </w:r>
    <w:r w:rsidR="00C23ACD">
      <w:rPr>
        <w:rStyle w:val="af0"/>
        <w:rFonts w:ascii="宋体" w:hAnsi="宋体"/>
        <w:noProof/>
        <w:sz w:val="28"/>
        <w:szCs w:val="28"/>
      </w:rPr>
      <w:t>6</w:t>
    </w:r>
    <w:r>
      <w:rPr>
        <w:rStyle w:val="af0"/>
        <w:rFonts w:ascii="宋体" w:hAnsi="宋体"/>
        <w:sz w:val="28"/>
        <w:szCs w:val="28"/>
      </w:rPr>
      <w:fldChar w:fldCharType="end"/>
    </w:r>
    <w:r>
      <w:rPr>
        <w:rStyle w:val="af0"/>
        <w:rFonts w:ascii="宋体" w:hAnsi="宋体"/>
        <w:sz w:val="28"/>
        <w:szCs w:val="28"/>
      </w:rPr>
      <w:t xml:space="preserve"> </w:t>
    </w:r>
    <w:r>
      <w:rPr>
        <w:rStyle w:val="af0"/>
        <w:rFonts w:ascii="宋体" w:hAnsi="宋体" w:hint="eastAsia"/>
        <w:sz w:val="28"/>
        <w:szCs w:val="28"/>
      </w:rPr>
      <w:t>—</w:t>
    </w:r>
  </w:p>
  <w:p w:rsidR="000E272D" w:rsidRDefault="000E272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33B" w:rsidRDefault="002A533B">
      <w:r>
        <w:separator/>
      </w:r>
    </w:p>
  </w:footnote>
  <w:footnote w:type="continuationSeparator" w:id="0">
    <w:p w:rsidR="002A533B" w:rsidRDefault="002A5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DFA862"/>
    <w:multiLevelType w:val="singleLevel"/>
    <w:tmpl w:val="7BDFA862"/>
    <w:lvl w:ilvl="0">
      <w:start w:val="5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30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4YmJjNmQyMWEwNzA2Zjg4YWRkZTMxZGM4MGEwNGIifQ=="/>
  </w:docVars>
  <w:rsids>
    <w:rsidRoot w:val="0047752F"/>
    <w:rsid w:val="9FFFADDD"/>
    <w:rsid w:val="A7EA9B4B"/>
    <w:rsid w:val="AFDFF2D9"/>
    <w:rsid w:val="BB3EAFF4"/>
    <w:rsid w:val="BEED9540"/>
    <w:rsid w:val="BF7EC986"/>
    <w:rsid w:val="C76FAE24"/>
    <w:rsid w:val="D6EB1C54"/>
    <w:rsid w:val="D9BF66E7"/>
    <w:rsid w:val="DE9B1FEC"/>
    <w:rsid w:val="DF77B1C0"/>
    <w:rsid w:val="EEFEED85"/>
    <w:rsid w:val="EF574532"/>
    <w:rsid w:val="F7F71B8F"/>
    <w:rsid w:val="FCEF321C"/>
    <w:rsid w:val="FDE6AD88"/>
    <w:rsid w:val="FEDFE6A0"/>
    <w:rsid w:val="0000153B"/>
    <w:rsid w:val="00003F23"/>
    <w:rsid w:val="00004EED"/>
    <w:rsid w:val="000138FA"/>
    <w:rsid w:val="00042953"/>
    <w:rsid w:val="000548B0"/>
    <w:rsid w:val="00057858"/>
    <w:rsid w:val="00062A89"/>
    <w:rsid w:val="00071BAC"/>
    <w:rsid w:val="000726D7"/>
    <w:rsid w:val="00074CCF"/>
    <w:rsid w:val="00083699"/>
    <w:rsid w:val="00087A0F"/>
    <w:rsid w:val="000940CD"/>
    <w:rsid w:val="00094D63"/>
    <w:rsid w:val="000B0ADC"/>
    <w:rsid w:val="000D5117"/>
    <w:rsid w:val="000E272D"/>
    <w:rsid w:val="000E4C08"/>
    <w:rsid w:val="000E5E7E"/>
    <w:rsid w:val="000E657A"/>
    <w:rsid w:val="000F0DAD"/>
    <w:rsid w:val="000F51E7"/>
    <w:rsid w:val="0010034C"/>
    <w:rsid w:val="00101A09"/>
    <w:rsid w:val="00105EFE"/>
    <w:rsid w:val="00107DCE"/>
    <w:rsid w:val="00130073"/>
    <w:rsid w:val="0013545E"/>
    <w:rsid w:val="00143F90"/>
    <w:rsid w:val="00155BDB"/>
    <w:rsid w:val="0017034C"/>
    <w:rsid w:val="001757BF"/>
    <w:rsid w:val="001A47DB"/>
    <w:rsid w:val="001C1F2B"/>
    <w:rsid w:val="001C2314"/>
    <w:rsid w:val="001C4092"/>
    <w:rsid w:val="001E74BF"/>
    <w:rsid w:val="001F5ED9"/>
    <w:rsid w:val="001F6CA5"/>
    <w:rsid w:val="0020309E"/>
    <w:rsid w:val="0020615D"/>
    <w:rsid w:val="002145FD"/>
    <w:rsid w:val="00215F54"/>
    <w:rsid w:val="00220F28"/>
    <w:rsid w:val="00220F8A"/>
    <w:rsid w:val="002219D0"/>
    <w:rsid w:val="0022393C"/>
    <w:rsid w:val="00223FAA"/>
    <w:rsid w:val="002311DD"/>
    <w:rsid w:val="002414A1"/>
    <w:rsid w:val="00250649"/>
    <w:rsid w:val="002531AE"/>
    <w:rsid w:val="00255E33"/>
    <w:rsid w:val="00274521"/>
    <w:rsid w:val="00275AB7"/>
    <w:rsid w:val="00277E8E"/>
    <w:rsid w:val="00294DB3"/>
    <w:rsid w:val="002A533B"/>
    <w:rsid w:val="002A5617"/>
    <w:rsid w:val="002B1C84"/>
    <w:rsid w:val="002D5724"/>
    <w:rsid w:val="002F1CF7"/>
    <w:rsid w:val="00302501"/>
    <w:rsid w:val="00302679"/>
    <w:rsid w:val="00306414"/>
    <w:rsid w:val="00306A62"/>
    <w:rsid w:val="003323A7"/>
    <w:rsid w:val="00343B2E"/>
    <w:rsid w:val="00344880"/>
    <w:rsid w:val="00365B6A"/>
    <w:rsid w:val="0037180B"/>
    <w:rsid w:val="00372AD8"/>
    <w:rsid w:val="003F1CC0"/>
    <w:rsid w:val="003F3F4D"/>
    <w:rsid w:val="00410922"/>
    <w:rsid w:val="00422B7A"/>
    <w:rsid w:val="00424752"/>
    <w:rsid w:val="00427690"/>
    <w:rsid w:val="00435E24"/>
    <w:rsid w:val="0044366B"/>
    <w:rsid w:val="0045127B"/>
    <w:rsid w:val="00456332"/>
    <w:rsid w:val="00461C50"/>
    <w:rsid w:val="004714E1"/>
    <w:rsid w:val="0047752F"/>
    <w:rsid w:val="004B1884"/>
    <w:rsid w:val="004C0474"/>
    <w:rsid w:val="004C05B2"/>
    <w:rsid w:val="004D0A02"/>
    <w:rsid w:val="004E3B39"/>
    <w:rsid w:val="004F377E"/>
    <w:rsid w:val="0050396D"/>
    <w:rsid w:val="005052C3"/>
    <w:rsid w:val="00511A4E"/>
    <w:rsid w:val="00512E83"/>
    <w:rsid w:val="00516EA1"/>
    <w:rsid w:val="00532373"/>
    <w:rsid w:val="00551DD5"/>
    <w:rsid w:val="005726D3"/>
    <w:rsid w:val="00573AC2"/>
    <w:rsid w:val="0058139F"/>
    <w:rsid w:val="005A2C55"/>
    <w:rsid w:val="005B4750"/>
    <w:rsid w:val="005B794B"/>
    <w:rsid w:val="005C0B13"/>
    <w:rsid w:val="005D3A4B"/>
    <w:rsid w:val="005D46E6"/>
    <w:rsid w:val="005D7245"/>
    <w:rsid w:val="005E42DD"/>
    <w:rsid w:val="005F45AB"/>
    <w:rsid w:val="005F5C60"/>
    <w:rsid w:val="005F7B0C"/>
    <w:rsid w:val="00612E1C"/>
    <w:rsid w:val="006208F4"/>
    <w:rsid w:val="00637730"/>
    <w:rsid w:val="00640680"/>
    <w:rsid w:val="00647218"/>
    <w:rsid w:val="006642C5"/>
    <w:rsid w:val="00686209"/>
    <w:rsid w:val="006905A9"/>
    <w:rsid w:val="00691CA6"/>
    <w:rsid w:val="006B0E41"/>
    <w:rsid w:val="006B1531"/>
    <w:rsid w:val="006B4AF5"/>
    <w:rsid w:val="006C0E4D"/>
    <w:rsid w:val="006E37E5"/>
    <w:rsid w:val="006E7FDB"/>
    <w:rsid w:val="006F1F12"/>
    <w:rsid w:val="00701E95"/>
    <w:rsid w:val="00707274"/>
    <w:rsid w:val="00711D0C"/>
    <w:rsid w:val="00725EC1"/>
    <w:rsid w:val="0072695C"/>
    <w:rsid w:val="007467A3"/>
    <w:rsid w:val="0076019F"/>
    <w:rsid w:val="00762198"/>
    <w:rsid w:val="0077009A"/>
    <w:rsid w:val="00791BED"/>
    <w:rsid w:val="00796895"/>
    <w:rsid w:val="007A589B"/>
    <w:rsid w:val="007D2202"/>
    <w:rsid w:val="007D3A05"/>
    <w:rsid w:val="007D7D90"/>
    <w:rsid w:val="007E3019"/>
    <w:rsid w:val="007E54C5"/>
    <w:rsid w:val="007E7375"/>
    <w:rsid w:val="007F58C2"/>
    <w:rsid w:val="007F61B8"/>
    <w:rsid w:val="00800D6D"/>
    <w:rsid w:val="00804466"/>
    <w:rsid w:val="00822FC6"/>
    <w:rsid w:val="0082442F"/>
    <w:rsid w:val="008311C4"/>
    <w:rsid w:val="00833555"/>
    <w:rsid w:val="00836EA1"/>
    <w:rsid w:val="00841ECA"/>
    <w:rsid w:val="00857240"/>
    <w:rsid w:val="00866838"/>
    <w:rsid w:val="008708CA"/>
    <w:rsid w:val="00871A3E"/>
    <w:rsid w:val="00873887"/>
    <w:rsid w:val="0087422C"/>
    <w:rsid w:val="00876BE7"/>
    <w:rsid w:val="00881D2C"/>
    <w:rsid w:val="00887C06"/>
    <w:rsid w:val="0089254B"/>
    <w:rsid w:val="008963CF"/>
    <w:rsid w:val="0089762B"/>
    <w:rsid w:val="008A2939"/>
    <w:rsid w:val="008C03DD"/>
    <w:rsid w:val="008D0391"/>
    <w:rsid w:val="008E2EAA"/>
    <w:rsid w:val="008E3552"/>
    <w:rsid w:val="008E662C"/>
    <w:rsid w:val="008E7956"/>
    <w:rsid w:val="008F3BD1"/>
    <w:rsid w:val="0090521D"/>
    <w:rsid w:val="00916733"/>
    <w:rsid w:val="009215C1"/>
    <w:rsid w:val="009262A7"/>
    <w:rsid w:val="00927290"/>
    <w:rsid w:val="00934DF5"/>
    <w:rsid w:val="00944646"/>
    <w:rsid w:val="00967E37"/>
    <w:rsid w:val="009724AF"/>
    <w:rsid w:val="00972BD5"/>
    <w:rsid w:val="00974B99"/>
    <w:rsid w:val="00991459"/>
    <w:rsid w:val="009933DD"/>
    <w:rsid w:val="00997142"/>
    <w:rsid w:val="009B253E"/>
    <w:rsid w:val="009B4BA2"/>
    <w:rsid w:val="009B52FA"/>
    <w:rsid w:val="009B5C00"/>
    <w:rsid w:val="009C501B"/>
    <w:rsid w:val="009E7F96"/>
    <w:rsid w:val="009F19FB"/>
    <w:rsid w:val="009F5ED2"/>
    <w:rsid w:val="009F7920"/>
    <w:rsid w:val="00A054F4"/>
    <w:rsid w:val="00A06547"/>
    <w:rsid w:val="00A07FAF"/>
    <w:rsid w:val="00A32344"/>
    <w:rsid w:val="00A41575"/>
    <w:rsid w:val="00A4666D"/>
    <w:rsid w:val="00A50DE9"/>
    <w:rsid w:val="00A5743C"/>
    <w:rsid w:val="00A673C2"/>
    <w:rsid w:val="00A70BC1"/>
    <w:rsid w:val="00A73C19"/>
    <w:rsid w:val="00A824BF"/>
    <w:rsid w:val="00A92765"/>
    <w:rsid w:val="00AB1010"/>
    <w:rsid w:val="00AC7949"/>
    <w:rsid w:val="00AD3419"/>
    <w:rsid w:val="00AD43CD"/>
    <w:rsid w:val="00AE4CAD"/>
    <w:rsid w:val="00AE4CC4"/>
    <w:rsid w:val="00AE4D4E"/>
    <w:rsid w:val="00AF068D"/>
    <w:rsid w:val="00B1115D"/>
    <w:rsid w:val="00B154DA"/>
    <w:rsid w:val="00B279D7"/>
    <w:rsid w:val="00B40969"/>
    <w:rsid w:val="00B56AED"/>
    <w:rsid w:val="00B91DD6"/>
    <w:rsid w:val="00B934FC"/>
    <w:rsid w:val="00B94B20"/>
    <w:rsid w:val="00BA3DF9"/>
    <w:rsid w:val="00BA6EAA"/>
    <w:rsid w:val="00BB3721"/>
    <w:rsid w:val="00BC5AAE"/>
    <w:rsid w:val="00BD33E3"/>
    <w:rsid w:val="00BD3FAD"/>
    <w:rsid w:val="00BE55E9"/>
    <w:rsid w:val="00C12956"/>
    <w:rsid w:val="00C16204"/>
    <w:rsid w:val="00C233A1"/>
    <w:rsid w:val="00C23ACD"/>
    <w:rsid w:val="00C25235"/>
    <w:rsid w:val="00C26F23"/>
    <w:rsid w:val="00C3409D"/>
    <w:rsid w:val="00C37F66"/>
    <w:rsid w:val="00C4056C"/>
    <w:rsid w:val="00C45A3F"/>
    <w:rsid w:val="00C54029"/>
    <w:rsid w:val="00C57670"/>
    <w:rsid w:val="00C60AFB"/>
    <w:rsid w:val="00C733B9"/>
    <w:rsid w:val="00C73A6D"/>
    <w:rsid w:val="00C90E68"/>
    <w:rsid w:val="00CA45E0"/>
    <w:rsid w:val="00CE0F39"/>
    <w:rsid w:val="00D029FE"/>
    <w:rsid w:val="00D120F1"/>
    <w:rsid w:val="00D16155"/>
    <w:rsid w:val="00D203E8"/>
    <w:rsid w:val="00D261D0"/>
    <w:rsid w:val="00D34F7A"/>
    <w:rsid w:val="00D62988"/>
    <w:rsid w:val="00D718B7"/>
    <w:rsid w:val="00D82602"/>
    <w:rsid w:val="00D91F94"/>
    <w:rsid w:val="00D94275"/>
    <w:rsid w:val="00D94D60"/>
    <w:rsid w:val="00DB342F"/>
    <w:rsid w:val="00DC2F2C"/>
    <w:rsid w:val="00DC3EA4"/>
    <w:rsid w:val="00E01653"/>
    <w:rsid w:val="00E02390"/>
    <w:rsid w:val="00E12AE2"/>
    <w:rsid w:val="00E20C4F"/>
    <w:rsid w:val="00E316D1"/>
    <w:rsid w:val="00E3602D"/>
    <w:rsid w:val="00E47DAB"/>
    <w:rsid w:val="00E71624"/>
    <w:rsid w:val="00E80032"/>
    <w:rsid w:val="00E82216"/>
    <w:rsid w:val="00E9230A"/>
    <w:rsid w:val="00E93716"/>
    <w:rsid w:val="00EA0638"/>
    <w:rsid w:val="00EA1BF9"/>
    <w:rsid w:val="00EA2A5B"/>
    <w:rsid w:val="00EA2AF4"/>
    <w:rsid w:val="00EA42C3"/>
    <w:rsid w:val="00EA67A9"/>
    <w:rsid w:val="00EB7DBF"/>
    <w:rsid w:val="00EC226A"/>
    <w:rsid w:val="00EC40F8"/>
    <w:rsid w:val="00EC4F59"/>
    <w:rsid w:val="00ED2859"/>
    <w:rsid w:val="00ED7388"/>
    <w:rsid w:val="00EE1905"/>
    <w:rsid w:val="00EE53F8"/>
    <w:rsid w:val="00EF49A7"/>
    <w:rsid w:val="00F013AA"/>
    <w:rsid w:val="00F023B6"/>
    <w:rsid w:val="00F030EB"/>
    <w:rsid w:val="00F34D53"/>
    <w:rsid w:val="00F406D7"/>
    <w:rsid w:val="00F90C11"/>
    <w:rsid w:val="00F95040"/>
    <w:rsid w:val="00FA157D"/>
    <w:rsid w:val="00FC49C8"/>
    <w:rsid w:val="00FD33B5"/>
    <w:rsid w:val="00FD638D"/>
    <w:rsid w:val="00FD7166"/>
    <w:rsid w:val="00FE0238"/>
    <w:rsid w:val="00FE03A6"/>
    <w:rsid w:val="00FF04C4"/>
    <w:rsid w:val="00FF522A"/>
    <w:rsid w:val="08C25334"/>
    <w:rsid w:val="0D234E3E"/>
    <w:rsid w:val="17F905D2"/>
    <w:rsid w:val="1D1825EB"/>
    <w:rsid w:val="1FD54B31"/>
    <w:rsid w:val="1FFFC71E"/>
    <w:rsid w:val="2181702F"/>
    <w:rsid w:val="2DDC35EA"/>
    <w:rsid w:val="2DEB086E"/>
    <w:rsid w:val="31DB42C1"/>
    <w:rsid w:val="32180C4F"/>
    <w:rsid w:val="34B54FCC"/>
    <w:rsid w:val="38CC37FB"/>
    <w:rsid w:val="397AB81E"/>
    <w:rsid w:val="39D75F17"/>
    <w:rsid w:val="3A5B2F88"/>
    <w:rsid w:val="3CBB146B"/>
    <w:rsid w:val="3DAF2455"/>
    <w:rsid w:val="3EAB0813"/>
    <w:rsid w:val="40A05369"/>
    <w:rsid w:val="48372581"/>
    <w:rsid w:val="48412938"/>
    <w:rsid w:val="4ED17F1F"/>
    <w:rsid w:val="4F310DB9"/>
    <w:rsid w:val="4F7D6892"/>
    <w:rsid w:val="5A2A2C61"/>
    <w:rsid w:val="5BC574F2"/>
    <w:rsid w:val="5DFF9940"/>
    <w:rsid w:val="5FAF3C38"/>
    <w:rsid w:val="63A7BDDF"/>
    <w:rsid w:val="65276822"/>
    <w:rsid w:val="65D7ADED"/>
    <w:rsid w:val="69566887"/>
    <w:rsid w:val="699B484D"/>
    <w:rsid w:val="6A523EE1"/>
    <w:rsid w:val="6B660A72"/>
    <w:rsid w:val="6CAF4E60"/>
    <w:rsid w:val="6FF6EAE7"/>
    <w:rsid w:val="77DF86E1"/>
    <w:rsid w:val="79836B35"/>
    <w:rsid w:val="7AFF7550"/>
    <w:rsid w:val="7C576005"/>
    <w:rsid w:val="7CC1070D"/>
    <w:rsid w:val="7EDD22D7"/>
    <w:rsid w:val="7EED4BD8"/>
    <w:rsid w:val="7FFFB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281A6CF-1F6F-4F02-87BE-BC95EBA92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oa heading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oa heading"/>
    <w:basedOn w:val="a"/>
    <w:next w:val="a"/>
    <w:qFormat/>
    <w:pPr>
      <w:spacing w:before="120"/>
    </w:pPr>
    <w:rPr>
      <w:rFonts w:ascii="Calibri Light" w:hAnsi="Calibri Light"/>
      <w:sz w:val="24"/>
    </w:rPr>
  </w:style>
  <w:style w:type="paragraph" w:styleId="a4">
    <w:name w:val="Body Text"/>
    <w:basedOn w:val="a"/>
    <w:link w:val="a5"/>
    <w:qFormat/>
    <w:pPr>
      <w:jc w:val="center"/>
    </w:pPr>
    <w:rPr>
      <w:rFonts w:ascii="Times New Roman" w:hAnsi="Times New Roman"/>
      <w:sz w:val="36"/>
    </w:rPr>
  </w:style>
  <w:style w:type="paragraph" w:styleId="a6">
    <w:name w:val="Body Text Indent"/>
    <w:basedOn w:val="a"/>
    <w:pPr>
      <w:ind w:firstLineChars="200" w:firstLine="640"/>
    </w:pPr>
    <w:rPr>
      <w:rFonts w:ascii="Times New Roman" w:hAnsi="Times New Roman"/>
      <w:sz w:val="32"/>
    </w:rPr>
  </w:style>
  <w:style w:type="paragraph" w:styleId="a7">
    <w:name w:val="Date"/>
    <w:basedOn w:val="a"/>
    <w:next w:val="a"/>
    <w:pPr>
      <w:ind w:leftChars="2500" w:left="100"/>
    </w:pPr>
    <w:rPr>
      <w:rFonts w:ascii="仿宋_GB2312" w:eastAsia="仿宋_GB2312" w:hAnsi="Times New Roman"/>
      <w:sz w:val="32"/>
    </w:rPr>
  </w:style>
  <w:style w:type="paragraph" w:styleId="a8">
    <w:name w:val="Balloon Text"/>
    <w:basedOn w:val="a"/>
    <w:link w:val="a9"/>
    <w:rPr>
      <w:rFonts w:ascii="Times New Roman" w:eastAsia="方正仿宋简体" w:hAnsi="Times New Roman"/>
      <w:sz w:val="18"/>
      <w:szCs w:val="18"/>
    </w:rPr>
  </w:style>
  <w:style w:type="paragraph" w:styleId="aa">
    <w:name w:val="footer"/>
    <w:basedOn w:val="a"/>
    <w:link w:val="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e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">
    <w:name w:val="Body Text First Indent 2"/>
    <w:basedOn w:val="a6"/>
    <w:qFormat/>
    <w:pPr>
      <w:ind w:firstLine="420"/>
    </w:pPr>
  </w:style>
  <w:style w:type="table" w:styleId="af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</w:style>
  <w:style w:type="character" w:styleId="af0">
    <w:name w:val="page number"/>
  </w:style>
  <w:style w:type="character" w:styleId="af1">
    <w:name w:val="Hyperlink"/>
    <w:rPr>
      <w:rFonts w:ascii="Times New Roman" w:eastAsia="宋体" w:hAnsi="Times New Roman" w:cs="Times New Roman"/>
      <w:color w:val="0563C1"/>
      <w:u w:val="single"/>
    </w:rPr>
  </w:style>
  <w:style w:type="character" w:customStyle="1" w:styleId="a5">
    <w:name w:val="正文文本 字符"/>
    <w:link w:val="a4"/>
    <w:qFormat/>
    <w:rPr>
      <w:rFonts w:ascii="Times New Roman" w:eastAsia="宋体" w:hAnsi="Times New Roman" w:cs="Times New Roman"/>
      <w:sz w:val="36"/>
    </w:rPr>
  </w:style>
  <w:style w:type="character" w:customStyle="1" w:styleId="a9">
    <w:name w:val="批注框文本 字符"/>
    <w:link w:val="a8"/>
    <w:uiPriority w:val="99"/>
    <w:semiHidden/>
    <w:qFormat/>
    <w:rPr>
      <w:rFonts w:ascii="Times New Roman" w:eastAsia="方正仿宋简体" w:hAnsi="Times New Roman" w:cs="Times New Roman"/>
      <w:sz w:val="18"/>
      <w:szCs w:val="18"/>
    </w:rPr>
  </w:style>
  <w:style w:type="character" w:customStyle="1" w:styleId="ab">
    <w:name w:val="页脚 字符"/>
    <w:link w:val="aa"/>
    <w:qFormat/>
    <w:rPr>
      <w:rFonts w:ascii="Times New Roman" w:eastAsia="宋体" w:hAnsi="Times New Roman" w:cs="Times New Roman"/>
      <w:sz w:val="18"/>
      <w:szCs w:val="18"/>
      <w:lang w:val="en-US" w:eastAsia="zh-CN"/>
    </w:rPr>
  </w:style>
  <w:style w:type="character" w:customStyle="1" w:styleId="ad">
    <w:name w:val="页眉 字符"/>
    <w:link w:val="ac"/>
    <w:uiPriority w:val="99"/>
    <w:qFormat/>
    <w:rPr>
      <w:rFonts w:ascii="Times New Roman" w:eastAsia="宋体" w:hAnsi="Times New Roman" w:cs="Times New Roman"/>
      <w:sz w:val="18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FZXiaoBiaoSong-B05" w:eastAsia="FZXiaoBiaoSong-B05" w:hAnsi="Times New Roman" w:cs="FZXiaoBiaoSong-B05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pPr>
      <w:widowControl/>
      <w:spacing w:line="560" w:lineRule="exact"/>
      <w:ind w:firstLineChars="200" w:firstLine="420"/>
      <w:jc w:val="center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264</Words>
  <Characters>1510</Characters>
  <Application>Microsoft Office Word</Application>
  <DocSecurity>0</DocSecurity>
  <Lines>12</Lines>
  <Paragraphs>3</Paragraphs>
  <ScaleCrop>false</ScaleCrop>
  <Company>Home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8</cp:revision>
  <dcterms:created xsi:type="dcterms:W3CDTF">2022-11-30T03:23:00Z</dcterms:created>
  <dcterms:modified xsi:type="dcterms:W3CDTF">2022-12-05T01:16:00Z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02D5037323044371B16601985A8207D2</vt:lpwstr>
  </property>
</Properties>
</file>