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广西外国语学院在校生重新学习课程申请表</w:t>
      </w:r>
    </w:p>
    <w:p>
      <w:pPr>
        <w:snapToGrid w:val="0"/>
        <w:rPr>
          <w:sz w:val="28"/>
          <w:szCs w:val="28"/>
        </w:rPr>
      </w:pPr>
    </w:p>
    <w:p>
      <w:pPr>
        <w:snapToGrid w:val="0"/>
        <w:ind w:left="0" w:leftChars="0" w:right="-468" w:rightChars="-223" w:firstLine="258" w:firstLineChars="12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申请日期：     年    月    日                        20    － 20   学年第   学期</w:t>
      </w:r>
    </w:p>
    <w:tbl>
      <w:tblPr>
        <w:tblStyle w:val="4"/>
        <w:tblW w:w="8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141"/>
        <w:gridCol w:w="339"/>
        <w:gridCol w:w="1646"/>
        <w:gridCol w:w="1272"/>
        <w:gridCol w:w="1279"/>
        <w:gridCol w:w="709"/>
        <w:gridCol w:w="1176"/>
        <w:gridCol w:w="1159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92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212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98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16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9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专业班级</w:t>
            </w:r>
          </w:p>
        </w:tc>
        <w:tc>
          <w:tcPr>
            <w:tcW w:w="1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层次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409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申请重新学习课程名称</w:t>
            </w:r>
          </w:p>
        </w:tc>
        <w:tc>
          <w:tcPr>
            <w:tcW w:w="29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课程学分</w:t>
            </w:r>
          </w:p>
        </w:tc>
        <w:tc>
          <w:tcPr>
            <w:tcW w:w="305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409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金额（元）</w:t>
            </w:r>
          </w:p>
        </w:tc>
        <w:tc>
          <w:tcPr>
            <w:tcW w:w="29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305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158" w:hRule="atLeast"/>
          <w:jc w:val="center"/>
        </w:trPr>
        <w:tc>
          <w:tcPr>
            <w:tcW w:w="1070" w:type="dxa"/>
            <w:gridSpan w:val="2"/>
            <w:tcBorders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</w:t>
            </w:r>
          </w:p>
        </w:tc>
        <w:tc>
          <w:tcPr>
            <w:tcW w:w="7580" w:type="dxa"/>
            <w:gridSpan w:val="7"/>
            <w:tcBorders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本人知晓《广西外国语学院学生学籍管理办法》及《广西外国语学院课程重新学习管理办法》并遵守相关规定,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本人保证能按重新学习课程计划参加学习和考核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hint="eastAsia" w:ascii="宋体" w:hAnsi="宋体"/>
                <w:szCs w:val="21"/>
              </w:rPr>
              <w:t>能获知考试时间并按时参加考试。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学生(本人签名):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928" w:hRule="atLeast"/>
          <w:jc w:val="center"/>
        </w:trPr>
        <w:tc>
          <w:tcPr>
            <w:tcW w:w="1070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原二级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学院审核</w:t>
            </w:r>
          </w:p>
        </w:tc>
        <w:tc>
          <w:tcPr>
            <w:tcW w:w="7580" w:type="dxa"/>
            <w:gridSpan w:val="7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审核内容：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1.该生是否具备重新学习资格（必须在规定学籍年限的申请期限内）；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2.该申请课程成绩及学分是否属实；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3.该生是否足额缴纳重新学习费用（缴费凭证附后）。</w:t>
            </w:r>
          </w:p>
          <w:p>
            <w:pPr>
              <w:ind w:firstLine="411" w:firstLineChars="196"/>
              <w:rPr>
                <w:rFonts w:ascii="宋体" w:hAnsi="宋体"/>
                <w:szCs w:val="21"/>
              </w:rPr>
            </w:pPr>
          </w:p>
          <w:p>
            <w:pPr>
              <w:ind w:firstLine="411" w:firstLineChars="19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审核结果：</w:t>
            </w:r>
          </w:p>
          <w:p>
            <w:pPr>
              <w:ind w:firstLine="411" w:firstLineChars="19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</w:t>
            </w:r>
          </w:p>
          <w:p>
            <w:pPr>
              <w:ind w:right="420" w:firstLine="411" w:firstLineChars="19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审核人签字(加盖学院章）：            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1774" w:hRule="atLeast"/>
          <w:jc w:val="center"/>
        </w:trPr>
        <w:tc>
          <w:tcPr>
            <w:tcW w:w="1070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开课二级学院教学秘书确认上课班级</w:t>
            </w:r>
          </w:p>
        </w:tc>
        <w:tc>
          <w:tcPr>
            <w:tcW w:w="7580" w:type="dxa"/>
            <w:gridSpan w:val="7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跟班上课专业班级：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        </w:t>
            </w:r>
            <w:r>
              <w:rPr>
                <w:rFonts w:hint="eastAsia" w:ascii="宋体" w:hAnsi="宋体" w:cs="宋体"/>
                <w:szCs w:val="21"/>
              </w:rPr>
              <w:t>或自学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开课二级学院教学秘书签字（加盖学院章）：                 年     月     日</w:t>
            </w:r>
          </w:p>
        </w:tc>
      </w:tr>
    </w:tbl>
    <w:p>
      <w:pPr>
        <w:ind w:left="179" w:right="67" w:rightChars="32" w:hanging="179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注意事项：</w:t>
      </w:r>
    </w:p>
    <w:p>
      <w:pPr>
        <w:ind w:left="50" w:leftChars="24" w:right="67" w:rightChars="32"/>
        <w:rPr>
          <w:szCs w:val="21"/>
        </w:rPr>
      </w:pPr>
      <w:r>
        <w:rPr>
          <w:rFonts w:hint="eastAsia"/>
          <w:szCs w:val="21"/>
        </w:rPr>
        <w:t>1.“</w:t>
      </w:r>
      <w:r>
        <w:rPr>
          <w:rFonts w:hint="eastAsia" w:ascii="宋体" w:hAnsi="宋体"/>
          <w:szCs w:val="21"/>
        </w:rPr>
        <w:t>申请重新学习课程名称</w:t>
      </w:r>
      <w:r>
        <w:rPr>
          <w:rFonts w:hint="eastAsia"/>
          <w:szCs w:val="21"/>
        </w:rPr>
        <w:t>”、“课程学分”栏填写要规范，严格按照人才培养方案中所列课程名称、课程学分填写。</w:t>
      </w:r>
    </w:p>
    <w:p>
      <w:pPr>
        <w:ind w:left="50" w:leftChars="24" w:right="67" w:rightChars="3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学生持打印的《广西外国语学院在校生重新学习课程申请表》和手机交费凭证复印件,到各开课二级学院的教学秘书处确认上课班级，并领取《重新学习听课证》，学生凭《重新学习听课证》上课或接受老师指导，参加考试</w:t>
      </w:r>
    </w:p>
    <w:p>
      <w:pPr>
        <w:rPr>
          <w:rFonts w:ascii="宋体" w:hAnsi="宋体" w:cs="宋体"/>
          <w:kern w:val="0"/>
          <w:sz w:val="22"/>
        </w:rPr>
      </w:pPr>
      <w:r>
        <w:rPr>
          <w:rFonts w:hint="eastAsia"/>
          <w:szCs w:val="21"/>
        </w:rPr>
        <w:t>3</w:t>
      </w:r>
      <w:r>
        <w:rPr>
          <w:rFonts w:hint="eastAsia" w:ascii="宋体" w:hAnsi="宋体" w:cs="宋体"/>
          <w:kern w:val="0"/>
          <w:sz w:val="22"/>
        </w:rPr>
        <w:t>.</w:t>
      </w:r>
      <w:r>
        <w:rPr>
          <w:rFonts w:hint="eastAsia" w:ascii="宋体" w:hAnsi="宋体"/>
          <w:szCs w:val="21"/>
        </w:rPr>
        <w:t>学生应妥善保管《重新学习听课证》，《重新学习听课证》一经发出不再补办。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="宋体" w:hAnsi="宋体" w:cs="宋体"/>
          <w:kern w:val="0"/>
          <w:sz w:val="22"/>
        </w:rPr>
        <w:t>4.</w:t>
      </w:r>
      <w:r>
        <w:rPr>
          <w:rFonts w:hint="eastAsia" w:asciiTheme="majorEastAsia" w:hAnsiTheme="majorEastAsia" w:eastAsiaTheme="majorEastAsia"/>
          <w:szCs w:val="21"/>
        </w:rPr>
        <w:t>一门课程一份表格。</w:t>
      </w:r>
    </w:p>
    <w:sectPr>
      <w:headerReference r:id="rId3" w:type="default"/>
      <w:pgSz w:w="11906" w:h="16838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MDIzNGUwZGM1NTliN2MyYmNjZTA2MmNkOTEyNTkifQ=="/>
  </w:docVars>
  <w:rsids>
    <w:rsidRoot w:val="00D470B4"/>
    <w:rsid w:val="00024817"/>
    <w:rsid w:val="00084D73"/>
    <w:rsid w:val="000D0A85"/>
    <w:rsid w:val="0010310D"/>
    <w:rsid w:val="00136F2C"/>
    <w:rsid w:val="001431A8"/>
    <w:rsid w:val="00176A61"/>
    <w:rsid w:val="001A2806"/>
    <w:rsid w:val="001A4CA3"/>
    <w:rsid w:val="001C3E86"/>
    <w:rsid w:val="00243422"/>
    <w:rsid w:val="002465A4"/>
    <w:rsid w:val="003437A3"/>
    <w:rsid w:val="004146F3"/>
    <w:rsid w:val="004349A4"/>
    <w:rsid w:val="0044143B"/>
    <w:rsid w:val="004B5F00"/>
    <w:rsid w:val="0053781C"/>
    <w:rsid w:val="00560EA7"/>
    <w:rsid w:val="005A08F0"/>
    <w:rsid w:val="005B5832"/>
    <w:rsid w:val="005D0062"/>
    <w:rsid w:val="005D1022"/>
    <w:rsid w:val="005D5226"/>
    <w:rsid w:val="00621B0C"/>
    <w:rsid w:val="0062500D"/>
    <w:rsid w:val="00670B32"/>
    <w:rsid w:val="006F0227"/>
    <w:rsid w:val="00720B10"/>
    <w:rsid w:val="00766808"/>
    <w:rsid w:val="00795811"/>
    <w:rsid w:val="00890C29"/>
    <w:rsid w:val="00951AA4"/>
    <w:rsid w:val="00953F80"/>
    <w:rsid w:val="009E01F7"/>
    <w:rsid w:val="00A639EE"/>
    <w:rsid w:val="00AF20FB"/>
    <w:rsid w:val="00AF4768"/>
    <w:rsid w:val="00B22EEB"/>
    <w:rsid w:val="00B41B0E"/>
    <w:rsid w:val="00B70A3E"/>
    <w:rsid w:val="00B9745C"/>
    <w:rsid w:val="00BD0E98"/>
    <w:rsid w:val="00BD61A6"/>
    <w:rsid w:val="00C14ED6"/>
    <w:rsid w:val="00C523C7"/>
    <w:rsid w:val="00CD54B8"/>
    <w:rsid w:val="00CE7189"/>
    <w:rsid w:val="00D2729C"/>
    <w:rsid w:val="00D470B4"/>
    <w:rsid w:val="00DA1E42"/>
    <w:rsid w:val="00E95383"/>
    <w:rsid w:val="00F07D20"/>
    <w:rsid w:val="00FE0C76"/>
    <w:rsid w:val="19F75D80"/>
    <w:rsid w:val="41C957B7"/>
    <w:rsid w:val="4457432C"/>
    <w:rsid w:val="4C4C5FB0"/>
    <w:rsid w:val="59805DCD"/>
    <w:rsid w:val="7E4C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135</Words>
  <Characters>770</Characters>
  <Lines>6</Lines>
  <Paragraphs>1</Paragraphs>
  <TotalTime>6</TotalTime>
  <ScaleCrop>false</ScaleCrop>
  <LinksUpToDate>false</LinksUpToDate>
  <CharactersWithSpaces>904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2021-03-22T07:22:00Z</dcterms:created>
  <dc:creator>USER</dc:creator>
  <cp:lastModifiedBy>船长</cp:lastModifiedBy>
  <dcterms:modified xsi:type="dcterms:W3CDTF">2025-03-17T06:49:13Z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FDFF02DB7B544993B9A75381EC79A85B</vt:lpwstr>
  </property>
</Properties>
</file>